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C2C6C" w:rsidRPr="00A77B5F" w:rsidRDefault="00BC2C6C" w:rsidP="00BC2C6C">
      <w:pPr>
        <w:spacing w:line="240" w:lineRule="exact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A77B5F">
        <w:rPr>
          <w:rFonts w:ascii="Times New Roman" w:eastAsia="新細明體" w:hAnsi="Times New Roman" w:cs="Times New Roman"/>
          <w:b/>
          <w:color w:val="000000" w:themeColor="text1"/>
          <w:szCs w:val="24"/>
        </w:rPr>
        <w:t>國立雲林科技大學</w:t>
      </w:r>
      <w:r w:rsidRPr="00A77B5F">
        <w:rPr>
          <w:rFonts w:ascii="Times New Roman" w:eastAsia="新細明體" w:hAnsi="Times New Roman" w:cs="Times New Roman"/>
          <w:b/>
          <w:color w:val="000000" w:themeColor="text1"/>
          <w:szCs w:val="24"/>
        </w:rPr>
        <w:t>10</w:t>
      </w:r>
      <w:r w:rsidRPr="00A77B5F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6</w:t>
      </w:r>
      <w:r w:rsidRPr="00A77B5F">
        <w:rPr>
          <w:rFonts w:ascii="Times New Roman" w:eastAsia="新細明體" w:hAnsi="Times New Roman" w:cs="Times New Roman"/>
          <w:b/>
          <w:color w:val="000000" w:themeColor="text1"/>
          <w:szCs w:val="24"/>
        </w:rPr>
        <w:t>學年度財務金融系</w:t>
      </w:r>
      <w:r w:rsidRPr="00A77B5F"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不動產經營專班</w:t>
      </w:r>
      <w:r w:rsidRPr="00A77B5F">
        <w:rPr>
          <w:rFonts w:ascii="Times New Roman" w:eastAsia="新細明體" w:hAnsi="Times New Roman" w:cs="Times New Roman"/>
          <w:b/>
          <w:color w:val="000000" w:themeColor="text1"/>
          <w:szCs w:val="24"/>
        </w:rPr>
        <w:t>四年制必修課程流程圖</w:t>
      </w:r>
    </w:p>
    <w:p w:rsidR="00677E5E" w:rsidRDefault="00BC2C6C" w:rsidP="00677E5E">
      <w:pPr>
        <w:pStyle w:val="a3"/>
        <w:spacing w:line="240" w:lineRule="exact"/>
        <w:rPr>
          <w:rFonts w:ascii="Times New Roman" w:eastAsiaTheme="minorEastAsia" w:hAnsi="Times New Roman"/>
          <w:sz w:val="20"/>
        </w:rPr>
      </w:pPr>
      <w:r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(</w:t>
      </w:r>
      <w:r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講授時數</w:t>
      </w:r>
      <w:r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-</w:t>
      </w:r>
      <w:r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實習時數</w:t>
      </w:r>
      <w:r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-</w:t>
      </w:r>
      <w:r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學分數</w:t>
      </w:r>
      <w:r w:rsidR="00677E5E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)</w:t>
      </w:r>
      <w:r w:rsidR="00677E5E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677E5E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677E5E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677E5E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677E5E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677E5E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677E5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 xml:space="preserve">         </w:t>
      </w:r>
      <w:r w:rsidR="00677E5E" w:rsidRPr="00DF1498">
        <w:rPr>
          <w:rFonts w:ascii="Times New Roman" w:eastAsiaTheme="minorEastAsia" w:hAnsi="Times New Roman"/>
          <w:sz w:val="20"/>
        </w:rPr>
        <w:t>10</w:t>
      </w:r>
      <w:r w:rsidR="00677E5E">
        <w:rPr>
          <w:rFonts w:ascii="Times New Roman" w:eastAsiaTheme="minorEastAsia" w:hAnsi="Times New Roman" w:hint="eastAsia"/>
          <w:sz w:val="20"/>
        </w:rPr>
        <w:t>6</w:t>
      </w:r>
      <w:r w:rsidR="00677E5E" w:rsidRPr="00DF1498">
        <w:rPr>
          <w:rFonts w:ascii="Times New Roman" w:eastAsiaTheme="minorEastAsia" w:hAnsi="Times New Roman"/>
          <w:sz w:val="20"/>
        </w:rPr>
        <w:t>學年度第</w:t>
      </w:r>
      <w:r w:rsidR="00677E5E">
        <w:rPr>
          <w:rFonts w:ascii="Times New Roman" w:eastAsiaTheme="minorEastAsia" w:hAnsi="Times New Roman" w:hint="eastAsia"/>
          <w:sz w:val="20"/>
        </w:rPr>
        <w:t>1</w:t>
      </w:r>
      <w:r w:rsidR="00677E5E" w:rsidRPr="00DF1498">
        <w:rPr>
          <w:rFonts w:ascii="Times New Roman" w:eastAsiaTheme="minorEastAsia" w:hAnsi="Times New Roman"/>
          <w:sz w:val="20"/>
        </w:rPr>
        <w:t>次系課程會議通過</w:t>
      </w:r>
      <w:r w:rsidR="00677E5E" w:rsidRPr="00DF1498">
        <w:rPr>
          <w:rFonts w:ascii="Times New Roman" w:eastAsiaTheme="minorEastAsia" w:hAnsi="Times New Roman"/>
          <w:sz w:val="20"/>
        </w:rPr>
        <w:t>10</w:t>
      </w:r>
      <w:r w:rsidR="00677E5E" w:rsidRPr="00DF1498">
        <w:rPr>
          <w:rFonts w:ascii="Times New Roman" w:eastAsiaTheme="minorEastAsia" w:hAnsi="Times New Roman" w:hint="eastAsia"/>
          <w:sz w:val="20"/>
        </w:rPr>
        <w:t>6</w:t>
      </w:r>
      <w:r w:rsidR="00677E5E" w:rsidRPr="00DF1498">
        <w:rPr>
          <w:rFonts w:ascii="Times New Roman" w:eastAsiaTheme="minorEastAsia" w:hAnsi="Times New Roman"/>
          <w:sz w:val="20"/>
        </w:rPr>
        <w:t>.</w:t>
      </w:r>
      <w:r w:rsidR="00677E5E">
        <w:rPr>
          <w:rFonts w:ascii="Times New Roman" w:eastAsiaTheme="minorEastAsia" w:hAnsi="Times New Roman" w:hint="eastAsia"/>
          <w:sz w:val="20"/>
        </w:rPr>
        <w:t>10</w:t>
      </w:r>
      <w:r w:rsidR="00677E5E" w:rsidRPr="00DF1498">
        <w:rPr>
          <w:rFonts w:ascii="Times New Roman" w:eastAsiaTheme="minorEastAsia" w:hAnsi="Times New Roman" w:hint="eastAsia"/>
          <w:sz w:val="20"/>
        </w:rPr>
        <w:t>.</w:t>
      </w:r>
      <w:r w:rsidR="00677E5E">
        <w:rPr>
          <w:rFonts w:ascii="Times New Roman" w:eastAsiaTheme="minorEastAsia" w:hAnsi="Times New Roman" w:hint="eastAsia"/>
          <w:sz w:val="20"/>
        </w:rPr>
        <w:t>19</w:t>
      </w:r>
    </w:p>
    <w:p w:rsidR="00BC2C6C" w:rsidRPr="00677E5E" w:rsidRDefault="00BC2C6C" w:rsidP="00EC745A">
      <w:pPr>
        <w:pStyle w:val="a3"/>
        <w:spacing w:line="240" w:lineRule="exact"/>
        <w:rPr>
          <w:rFonts w:ascii="Times New Roman" w:eastAsiaTheme="minorEastAsia" w:hAnsi="Times New Roman"/>
          <w:color w:val="000000" w:themeColor="text1"/>
          <w:sz w:val="20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252"/>
        <w:gridCol w:w="1253"/>
        <w:gridCol w:w="1254"/>
        <w:gridCol w:w="1344"/>
        <w:gridCol w:w="1134"/>
        <w:gridCol w:w="1418"/>
        <w:gridCol w:w="1117"/>
        <w:gridCol w:w="1255"/>
      </w:tblGrid>
      <w:tr w:rsidR="00A77B5F" w:rsidRPr="00A77B5F" w:rsidTr="00081C9D">
        <w:tc>
          <w:tcPr>
            <w:tcW w:w="2505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學年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大一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學年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大二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3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學年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大三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372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4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學年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大四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)</w:t>
            </w:r>
          </w:p>
        </w:tc>
      </w:tr>
      <w:tr w:rsidR="00A77B5F" w:rsidRPr="00A77B5F" w:rsidTr="00081C9D"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</w:tr>
      <w:tr w:rsidR="00A77B5F" w:rsidRPr="00A77B5F" w:rsidTr="00BC2C6C">
        <w:tc>
          <w:tcPr>
            <w:tcW w:w="1002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BC2C6C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校共同必修科目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含通識</w:t>
            </w: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sz w:val="16"/>
                <w:szCs w:val="20"/>
              </w:rPr>
              <w:t>4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學分，計</w:t>
            </w: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sz w:val="16"/>
                <w:szCs w:val="20"/>
              </w:rPr>
              <w:t>18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學分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)</w:t>
            </w:r>
          </w:p>
        </w:tc>
      </w:tr>
      <w:tr w:rsidR="00A77B5F" w:rsidRPr="00A77B5F" w:rsidTr="00081C9D">
        <w:tc>
          <w:tcPr>
            <w:tcW w:w="1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體育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2-0-0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體育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2-0-0</w:t>
            </w: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strike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strike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081C9D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文學欣賞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應用中文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哲學思考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憲政法治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strike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081C9D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生命教育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2-0-2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英文溝通實務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一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)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0-2-1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文明變遷</w:t>
            </w:r>
            <w:bookmarkStart w:id="0" w:name="_GoBack"/>
            <w:bookmarkEnd w:id="0"/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2-0-2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英文溝通實務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二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)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0-2-1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通識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課程</w:t>
            </w:r>
          </w:p>
          <w:p w:rsidR="00BC2C6C" w:rsidRPr="00A77B5F" w:rsidRDefault="00BC2C6C" w:rsidP="00D2074B">
            <w:pPr>
              <w:tabs>
                <w:tab w:val="left" w:pos="960"/>
              </w:tabs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81C9D" w:rsidRPr="00A77B5F" w:rsidRDefault="00081C9D" w:rsidP="00081C9D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通識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課程</w:t>
            </w:r>
          </w:p>
          <w:p w:rsidR="00BC2C6C" w:rsidRPr="00A77B5F" w:rsidRDefault="00081C9D" w:rsidP="00081C9D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081C9D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6-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6-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4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-0-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4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-0-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081C9D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0-0-0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081C9D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0-0-0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081C9D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0-0-0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A77B5F" w:rsidRDefault="00081C9D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0-0-0</w:t>
            </w:r>
          </w:p>
        </w:tc>
      </w:tr>
      <w:tr w:rsidR="00A77B5F" w:rsidRPr="00A77B5F" w:rsidTr="00BC2C6C">
        <w:tc>
          <w:tcPr>
            <w:tcW w:w="100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2C6C" w:rsidRPr="00A77B5F" w:rsidRDefault="00BC2C6C" w:rsidP="00BC2C6C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學院共同必修科目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計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sz w:val="16"/>
                <w:szCs w:val="20"/>
              </w:rPr>
              <w:t>4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學分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)</w:t>
            </w:r>
          </w:p>
        </w:tc>
      </w:tr>
      <w:tr w:rsidR="00A77B5F" w:rsidRPr="00A77B5F" w:rsidTr="00081C9D"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經濟學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一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)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管理學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-0-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會計學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統計學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一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)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190" w:lineRule="exact"/>
              <w:ind w:left="420" w:hanging="420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企業倫理</w:t>
            </w:r>
          </w:p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2-0-2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Lines="50" w:before="180" w:after="40" w:line="190" w:lineRule="exact"/>
              <w:ind w:left="420" w:hanging="420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="40" w:after="40" w:line="190" w:lineRule="exact"/>
              <w:ind w:left="420" w:hanging="420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081C9D"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6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-0-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3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-0-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3-0-3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0-0-0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2-0-2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0-0-0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0-0-0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A77B5F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0-0-0</w:t>
            </w:r>
          </w:p>
        </w:tc>
      </w:tr>
      <w:tr w:rsidR="00A77B5F" w:rsidRPr="00A77B5F" w:rsidTr="00BC2C6C">
        <w:tc>
          <w:tcPr>
            <w:tcW w:w="100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C2C6C" w:rsidRPr="00A77B5F" w:rsidRDefault="00BC2C6C" w:rsidP="00BC2C6C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系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所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)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必修科目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計</w:t>
            </w: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sz w:val="16"/>
                <w:szCs w:val="20"/>
              </w:rPr>
              <w:t>6</w:t>
            </w:r>
            <w:r w:rsidR="00E74AE0"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sz w:val="16"/>
                <w:szCs w:val="20"/>
              </w:rPr>
              <w:t>0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學分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sz w:val="16"/>
                <w:szCs w:val="20"/>
              </w:rPr>
              <w:t>)</w:t>
            </w:r>
          </w:p>
        </w:tc>
      </w:tr>
      <w:tr w:rsidR="00A77B5F" w:rsidRPr="00A77B5F" w:rsidTr="00A36F67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民法概要</w:t>
            </w:r>
          </w:p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不動產經紀法規</w:t>
            </w:r>
          </w:p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9724CD" w:rsidRPr="00116FC8" w:rsidRDefault="009724CD" w:rsidP="009724CD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財務管理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(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一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)</w:t>
            </w:r>
          </w:p>
          <w:p w:rsidR="00BC2C6C" w:rsidRPr="00116FC8" w:rsidRDefault="009724CD" w:rsidP="009724CD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724CD" w:rsidRPr="00116FC8" w:rsidRDefault="009724CD" w:rsidP="009724CD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 xml:space="preserve">不動產估價理論　</w:t>
            </w:r>
          </w:p>
          <w:p w:rsidR="00BC2C6C" w:rsidRPr="00116FC8" w:rsidRDefault="009724CD" w:rsidP="009724CD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行銷管理</w:t>
            </w:r>
          </w:p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產業實務實習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一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</w:p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1-8-5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產業實務實習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三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</w:p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1-8-5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產業實務實習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五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</w:p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1-8-5</w:t>
            </w:r>
          </w:p>
        </w:tc>
      </w:tr>
      <w:tr w:rsidR="00A77B5F" w:rsidRPr="00A77B5F" w:rsidTr="00A36F67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土地法</w:t>
            </w:r>
          </w:p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土地稅法</w:t>
            </w:r>
          </w:p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土地登記</w:t>
            </w:r>
          </w:p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24CD" w:rsidRPr="00116FC8" w:rsidRDefault="009724CD" w:rsidP="009724CD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 xml:space="preserve">不動產估價實務　</w:t>
            </w:r>
          </w:p>
          <w:p w:rsidR="00BC2C6C" w:rsidRPr="00116FC8" w:rsidRDefault="009724CD" w:rsidP="009724CD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產業實務實習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二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</w:p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1-8-5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產業實務實習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四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</w:p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1-8-5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產業實務實習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六</w:t>
            </w: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</w:p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1-8-5</w:t>
            </w:r>
          </w:p>
        </w:tc>
      </w:tr>
      <w:tr w:rsidR="00A77B5F" w:rsidRPr="00A77B5F" w:rsidTr="00A36F67">
        <w:trPr>
          <w:trHeight w:val="324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投資學</w:t>
            </w:r>
          </w:p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2-2-3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A36F67"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2C6C" w:rsidRPr="00116FC8" w:rsidRDefault="00BC2C6C" w:rsidP="00D2074B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A36F67">
        <w:tc>
          <w:tcPr>
            <w:tcW w:w="12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3</w:t>
            </w:r>
            <w:r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-0-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2C6C" w:rsidRPr="00116FC8" w:rsidRDefault="002177DD" w:rsidP="002177D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6</w:t>
            </w:r>
            <w:r w:rsidR="00BC2C6C"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-0-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6-0-6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8</w:t>
            </w:r>
            <w:r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2</w:t>
            </w:r>
            <w:r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2C6C" w:rsidRPr="00116FC8" w:rsidRDefault="002177DD" w:rsidP="002177D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6</w:t>
            </w:r>
            <w:r w:rsidR="00BC2C6C"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-0-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2C6C" w:rsidRPr="00116FC8" w:rsidRDefault="00BC2C6C" w:rsidP="00081C9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2</w:t>
            </w:r>
            <w:r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1</w:t>
            </w:r>
            <w:r w:rsidR="00081C9D"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6</w:t>
            </w:r>
            <w:r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2</w:t>
            </w:r>
            <w:r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1</w:t>
            </w:r>
            <w:r w:rsidR="00081C9D"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6</w:t>
            </w:r>
            <w:r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2C6C" w:rsidRPr="00116FC8" w:rsidRDefault="00BC2C6C" w:rsidP="00D2074B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2</w:t>
            </w:r>
            <w:r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1</w:t>
            </w:r>
            <w:r w:rsidR="00081C9D"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6</w:t>
            </w:r>
            <w:r w:rsidRPr="00116FC8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-</w:t>
            </w:r>
            <w:r w:rsidRPr="00116FC8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10</w:t>
            </w:r>
          </w:p>
        </w:tc>
      </w:tr>
      <w:tr w:rsidR="00A77B5F" w:rsidRPr="00A77B5F" w:rsidTr="00BC2C6C">
        <w:tc>
          <w:tcPr>
            <w:tcW w:w="10027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C2C6C" w:rsidRPr="00A77B5F" w:rsidRDefault="00BC2C6C" w:rsidP="00BC2C6C">
            <w:pPr>
              <w:numPr>
                <w:ilvl w:val="0"/>
                <w:numId w:val="5"/>
              </w:num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  <w:t>專業選修科目至少應修</w:t>
            </w:r>
            <w:r w:rsidR="007E3050" w:rsidRPr="00A77B5F"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  <w:t>36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  <w:t>學分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。</w:t>
            </w:r>
          </w:p>
          <w:p w:rsidR="00BC2C6C" w:rsidRPr="00A77B5F" w:rsidRDefault="00BC2C6C" w:rsidP="00BC2C6C">
            <w:pPr>
              <w:numPr>
                <w:ilvl w:val="0"/>
                <w:numId w:val="5"/>
              </w:num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學生須至少選擇管理、設計、工程二個領域選修課，且各領域選修學分不少於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6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學分。</w:t>
            </w:r>
          </w:p>
          <w:p w:rsidR="00BC2C6C" w:rsidRPr="00A77B5F" w:rsidRDefault="00BC2C6C" w:rsidP="00BC2C6C">
            <w:pPr>
              <w:numPr>
                <w:ilvl w:val="0"/>
                <w:numId w:val="5"/>
              </w:num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  <w:t>選修全民國防教育軍事訓練及教育學程課程，不列入畢業學分。</w:t>
            </w:r>
          </w:p>
          <w:p w:rsidR="00BC2C6C" w:rsidRPr="00A77B5F" w:rsidRDefault="00BC2C6C" w:rsidP="007E3050">
            <w:pPr>
              <w:pStyle w:val="a5"/>
              <w:numPr>
                <w:ilvl w:val="0"/>
                <w:numId w:val="5"/>
              </w:numPr>
              <w:adjustRightInd w:val="0"/>
              <w:spacing w:line="240" w:lineRule="exact"/>
              <w:ind w:leftChars="0"/>
              <w:textAlignment w:val="baseline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暑期產業實務實習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一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、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二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、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三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  <w:r w:rsidR="007E3050"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、服務業管理、土地利用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為必選。</w:t>
            </w:r>
          </w:p>
        </w:tc>
      </w:tr>
      <w:tr w:rsidR="00BC2C6C" w:rsidRPr="00A77B5F" w:rsidTr="00BC2C6C">
        <w:tc>
          <w:tcPr>
            <w:tcW w:w="1002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BC2C6C" w:rsidRPr="00A77B5F" w:rsidRDefault="00BC2C6C" w:rsidP="00D2074B">
            <w:pPr>
              <w:adjustRightInd w:val="0"/>
              <w:snapToGrid w:val="0"/>
              <w:spacing w:beforeLines="20" w:before="72" w:after="40" w:line="300" w:lineRule="auto"/>
              <w:ind w:left="420" w:hanging="420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合計：最低畢業總學分為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128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學分</w:t>
            </w:r>
          </w:p>
        </w:tc>
      </w:tr>
    </w:tbl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  <w:r w:rsidRPr="00A77B5F"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BC2C6C" w:rsidRPr="00A77B5F" w:rsidRDefault="00BC2C6C">
      <w:pPr>
        <w:widowControl/>
        <w:rPr>
          <w:rFonts w:ascii="Times New Roman" w:eastAsia="新細明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4B508D" w:rsidRPr="00A77B5F" w:rsidRDefault="004B508D" w:rsidP="00BC2C6C">
      <w:pPr>
        <w:widowControl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A77B5F">
        <w:rPr>
          <w:rFonts w:ascii="Times New Roman" w:eastAsia="新細明體" w:hAnsi="Times New Roman" w:cs="Times New Roman"/>
          <w:b/>
          <w:color w:val="000000" w:themeColor="text1"/>
          <w:szCs w:val="24"/>
        </w:rPr>
        <w:t>國立雲林科技大學</w:t>
      </w:r>
      <w:r w:rsidRPr="00A77B5F">
        <w:rPr>
          <w:rFonts w:ascii="Times New Roman" w:eastAsia="新細明體" w:hAnsi="Times New Roman" w:cs="Times New Roman"/>
          <w:b/>
          <w:color w:val="000000" w:themeColor="text1"/>
          <w:szCs w:val="24"/>
        </w:rPr>
        <w:t>10</w:t>
      </w:r>
      <w:r w:rsidRPr="00A77B5F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6</w:t>
      </w:r>
      <w:r w:rsidRPr="00A77B5F">
        <w:rPr>
          <w:rFonts w:ascii="Times New Roman" w:eastAsia="新細明體" w:hAnsi="Times New Roman" w:cs="Times New Roman"/>
          <w:b/>
          <w:color w:val="000000" w:themeColor="text1"/>
          <w:szCs w:val="24"/>
        </w:rPr>
        <w:t>學年度財務金融系</w:t>
      </w:r>
      <w:r w:rsidRPr="00A77B5F"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不動產經營專班</w:t>
      </w:r>
      <w:r w:rsidRPr="00A77B5F">
        <w:rPr>
          <w:rFonts w:ascii="Times New Roman" w:eastAsia="新細明體" w:hAnsi="Times New Roman" w:cs="Times New Roman"/>
          <w:b/>
          <w:color w:val="000000" w:themeColor="text1"/>
          <w:szCs w:val="24"/>
        </w:rPr>
        <w:t>四年制</w:t>
      </w:r>
      <w:r w:rsidRPr="00A77B5F"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選</w:t>
      </w:r>
      <w:r w:rsidRPr="00A77B5F">
        <w:rPr>
          <w:rFonts w:ascii="Times New Roman" w:eastAsia="新細明體" w:hAnsi="Times New Roman" w:cs="Times New Roman"/>
          <w:b/>
          <w:color w:val="000000" w:themeColor="text1"/>
          <w:szCs w:val="24"/>
        </w:rPr>
        <w:t>修課程流程圖</w:t>
      </w:r>
    </w:p>
    <w:p w:rsidR="00677E5E" w:rsidRDefault="00F1139F" w:rsidP="00677E5E">
      <w:pPr>
        <w:pStyle w:val="a3"/>
        <w:spacing w:line="240" w:lineRule="exact"/>
        <w:rPr>
          <w:rFonts w:ascii="Times New Roman" w:eastAsiaTheme="minorEastAsia" w:hAnsi="Times New Roman"/>
          <w:sz w:val="20"/>
        </w:rPr>
      </w:pPr>
      <w:r w:rsidRPr="00A77B5F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B508D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(</w:t>
      </w:r>
      <w:r w:rsidR="004B508D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講授時數</w:t>
      </w:r>
      <w:r w:rsidR="004B508D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-</w:t>
      </w:r>
      <w:r w:rsidR="004B508D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實習時數</w:t>
      </w:r>
      <w:r w:rsidR="004B508D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-</w:t>
      </w:r>
      <w:r w:rsidR="004B508D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>學分數</w:t>
      </w:r>
      <w:r w:rsidR="004B508D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)        </w:t>
      </w:r>
      <w:r w:rsidR="00677E5E">
        <w:rPr>
          <w:rFonts w:ascii="Times New Roman" w:eastAsia="新細明體" w:hAnsi="Times New Roman" w:cs="Times New Roman" w:hint="eastAsia"/>
          <w:color w:val="000000" w:themeColor="text1"/>
          <w:sz w:val="20"/>
          <w:szCs w:val="20"/>
        </w:rPr>
        <w:t xml:space="preserve">     </w:t>
      </w:r>
      <w:r w:rsidR="004B508D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 xml:space="preserve"> </w:t>
      </w:r>
      <w:r w:rsidR="00DC426E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DC426E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DC426E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DC426E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DC426E" w:rsidRPr="00A77B5F">
        <w:rPr>
          <w:rFonts w:ascii="Times New Roman" w:eastAsia="新細明體" w:hAnsi="Times New Roman" w:cs="Times New Roman"/>
          <w:color w:val="000000" w:themeColor="text1"/>
          <w:sz w:val="20"/>
          <w:szCs w:val="20"/>
        </w:rPr>
        <w:tab/>
      </w:r>
      <w:r w:rsidR="00677E5E" w:rsidRPr="00DF1498">
        <w:rPr>
          <w:rFonts w:ascii="Times New Roman" w:eastAsiaTheme="minorEastAsia" w:hAnsi="Times New Roman"/>
          <w:sz w:val="20"/>
        </w:rPr>
        <w:t>10</w:t>
      </w:r>
      <w:r w:rsidR="00677E5E">
        <w:rPr>
          <w:rFonts w:ascii="Times New Roman" w:eastAsiaTheme="minorEastAsia" w:hAnsi="Times New Roman" w:hint="eastAsia"/>
          <w:sz w:val="20"/>
        </w:rPr>
        <w:t>6</w:t>
      </w:r>
      <w:r w:rsidR="00677E5E" w:rsidRPr="00DF1498">
        <w:rPr>
          <w:rFonts w:ascii="Times New Roman" w:eastAsiaTheme="minorEastAsia" w:hAnsi="Times New Roman"/>
          <w:sz w:val="20"/>
        </w:rPr>
        <w:t>學年度第</w:t>
      </w:r>
      <w:r w:rsidR="00677E5E">
        <w:rPr>
          <w:rFonts w:ascii="Times New Roman" w:eastAsiaTheme="minorEastAsia" w:hAnsi="Times New Roman" w:hint="eastAsia"/>
          <w:sz w:val="20"/>
        </w:rPr>
        <w:t>1</w:t>
      </w:r>
      <w:r w:rsidR="00677E5E" w:rsidRPr="00DF1498">
        <w:rPr>
          <w:rFonts w:ascii="Times New Roman" w:eastAsiaTheme="minorEastAsia" w:hAnsi="Times New Roman"/>
          <w:sz w:val="20"/>
        </w:rPr>
        <w:t>次系課程會議通過</w:t>
      </w:r>
      <w:r w:rsidR="00677E5E" w:rsidRPr="00DF1498">
        <w:rPr>
          <w:rFonts w:ascii="Times New Roman" w:eastAsiaTheme="minorEastAsia" w:hAnsi="Times New Roman"/>
          <w:sz w:val="20"/>
        </w:rPr>
        <w:t>10</w:t>
      </w:r>
      <w:r w:rsidR="00677E5E" w:rsidRPr="00DF1498">
        <w:rPr>
          <w:rFonts w:ascii="Times New Roman" w:eastAsiaTheme="minorEastAsia" w:hAnsi="Times New Roman" w:hint="eastAsia"/>
          <w:sz w:val="20"/>
        </w:rPr>
        <w:t>6</w:t>
      </w:r>
      <w:r w:rsidR="00677E5E" w:rsidRPr="00DF1498">
        <w:rPr>
          <w:rFonts w:ascii="Times New Roman" w:eastAsiaTheme="minorEastAsia" w:hAnsi="Times New Roman"/>
          <w:sz w:val="20"/>
        </w:rPr>
        <w:t>.</w:t>
      </w:r>
      <w:r w:rsidR="00677E5E">
        <w:rPr>
          <w:rFonts w:ascii="Times New Roman" w:eastAsiaTheme="minorEastAsia" w:hAnsi="Times New Roman" w:hint="eastAsia"/>
          <w:sz w:val="20"/>
        </w:rPr>
        <w:t>10</w:t>
      </w:r>
      <w:r w:rsidR="00677E5E" w:rsidRPr="00DF1498">
        <w:rPr>
          <w:rFonts w:ascii="Times New Roman" w:eastAsiaTheme="minorEastAsia" w:hAnsi="Times New Roman" w:hint="eastAsia"/>
          <w:sz w:val="20"/>
        </w:rPr>
        <w:t>.</w:t>
      </w:r>
      <w:r w:rsidR="00677E5E">
        <w:rPr>
          <w:rFonts w:ascii="Times New Roman" w:eastAsiaTheme="minorEastAsia" w:hAnsi="Times New Roman" w:hint="eastAsia"/>
          <w:sz w:val="20"/>
        </w:rPr>
        <w:t>19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252"/>
        <w:gridCol w:w="1253"/>
        <w:gridCol w:w="1254"/>
        <w:gridCol w:w="1344"/>
        <w:gridCol w:w="1418"/>
        <w:gridCol w:w="1276"/>
        <w:gridCol w:w="975"/>
        <w:gridCol w:w="1255"/>
      </w:tblGrid>
      <w:tr w:rsidR="00A77B5F" w:rsidRPr="00A77B5F" w:rsidTr="009B1AF4">
        <w:tc>
          <w:tcPr>
            <w:tcW w:w="2505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75542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學年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大一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75542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學年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大二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75542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3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學年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大三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23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75542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4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學年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大四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)</w:t>
            </w:r>
          </w:p>
        </w:tc>
      </w:tr>
      <w:tr w:rsidR="00A77B5F" w:rsidRPr="00A77B5F" w:rsidTr="009B1AF4"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4B508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4B508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4B508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4B508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4B508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4B508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4B508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5420" w:rsidRPr="00A77B5F" w:rsidRDefault="00755420" w:rsidP="004B508D">
            <w:pPr>
              <w:spacing w:line="240" w:lineRule="exact"/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第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Cs/>
                <w:color w:val="000000" w:themeColor="text1"/>
                <w:sz w:val="18"/>
                <w:szCs w:val="20"/>
              </w:rPr>
              <w:t>學期</w:t>
            </w:r>
          </w:p>
        </w:tc>
      </w:tr>
      <w:tr w:rsidR="00A77B5F" w:rsidRPr="00A77B5F" w:rsidTr="009B1AF4">
        <w:tc>
          <w:tcPr>
            <w:tcW w:w="1002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1D9B" w:rsidRPr="00A77B5F" w:rsidRDefault="00451D9B" w:rsidP="00451D9B">
            <w:pPr>
              <w:adjustRightInd w:val="0"/>
              <w:snapToGrid w:val="0"/>
              <w:spacing w:before="40" w:after="40" w:line="24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</w:rPr>
              <w:t>管理</w:t>
            </w: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lang w:eastAsia="zh-HK"/>
              </w:rPr>
              <w:t>領域</w:t>
            </w:r>
          </w:p>
        </w:tc>
      </w:tr>
      <w:tr w:rsidR="00A77B5F" w:rsidRPr="00A77B5F" w:rsidTr="009B1AF4">
        <w:tc>
          <w:tcPr>
            <w:tcW w:w="1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12ED" w:rsidRPr="00116FC8" w:rsidRDefault="003A12E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程式設計</w:t>
            </w:r>
          </w:p>
          <w:p w:rsidR="00FF1B32" w:rsidRPr="00A77B5F" w:rsidRDefault="00A127DE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116FC8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729" w:rsidRPr="00A77B5F" w:rsidRDefault="007C1729" w:rsidP="007C1729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計算機應用</w:t>
            </w:r>
          </w:p>
          <w:p w:rsidR="00FF1B32" w:rsidRPr="00A77B5F" w:rsidRDefault="007C1729" w:rsidP="007C1729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1B32" w:rsidRPr="00A77B5F" w:rsidRDefault="00FF1B32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電子商務</w:t>
            </w:r>
          </w:p>
          <w:p w:rsidR="00FF1B32" w:rsidRPr="00A77B5F" w:rsidRDefault="00FF1B32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1B32" w:rsidRPr="00A77B5F" w:rsidRDefault="00FF1B32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  <w:lang w:eastAsia="zh-HK"/>
              </w:rPr>
              <w:t>統計學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(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  <w:lang w:eastAsia="zh-HK"/>
              </w:rPr>
              <w:t>二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)</w:t>
            </w:r>
          </w:p>
          <w:p w:rsidR="00FF1B32" w:rsidRPr="00A77B5F" w:rsidRDefault="00FF1B32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1B32" w:rsidRPr="00A77B5F" w:rsidRDefault="00FF1B32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不動產專業證照輔導</w:t>
            </w:r>
          </w:p>
          <w:p w:rsidR="00FF1B32" w:rsidRPr="00A77B5F" w:rsidRDefault="00FF1B32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1B32" w:rsidRPr="00A77B5F" w:rsidRDefault="00FF1B32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服務業管理</w:t>
            </w:r>
          </w:p>
          <w:p w:rsidR="00FF1B32" w:rsidRPr="00A77B5F" w:rsidRDefault="00FF1B32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1B32" w:rsidRPr="00A77B5F" w:rsidRDefault="00FF1B32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1B32" w:rsidRPr="00A77B5F" w:rsidRDefault="00FF1B32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9B1AF4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57042" w:rsidRPr="00A77B5F" w:rsidRDefault="00057042" w:rsidP="0005704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暑期產業實務實習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一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</w:p>
          <w:p w:rsidR="000D4ACD" w:rsidRPr="00A77B5F" w:rsidRDefault="00057042" w:rsidP="0005704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0-2-1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7B0A05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不動產市場分析</w:t>
            </w:r>
          </w:p>
          <w:p w:rsidR="000D4ACD" w:rsidRPr="00A77B5F" w:rsidRDefault="000D4ACD" w:rsidP="007B0A05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不動產金融與投資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 xml:space="preserve"> 3-0-3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0D4ACD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土地利用</w:t>
            </w:r>
          </w:p>
          <w:p w:rsidR="000D4ACD" w:rsidRPr="00A77B5F" w:rsidRDefault="000D4ACD" w:rsidP="000D4ACD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9B1AF4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234A4" w:rsidRPr="007234A4" w:rsidRDefault="007234A4" w:rsidP="007234A4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shd w:val="pct15" w:color="auto" w:fill="FFFFFF"/>
              </w:rPr>
            </w:pPr>
            <w:r w:rsidRPr="007234A4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消費者行為</w:t>
            </w:r>
          </w:p>
          <w:p w:rsidR="000D4ACD" w:rsidRPr="00A77B5F" w:rsidRDefault="007234A4" w:rsidP="007234A4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7234A4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3-0-3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234A4" w:rsidRPr="00A77B5F" w:rsidRDefault="007234A4" w:rsidP="007234A4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暑期產業實務實習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二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</w:p>
          <w:p w:rsidR="000D4ACD" w:rsidRPr="00A77B5F" w:rsidRDefault="007234A4" w:rsidP="007234A4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0-2-1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 xml:space="preserve">不動產法令環境概述　</w:t>
            </w:r>
          </w:p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7042" w:rsidRPr="00A77B5F" w:rsidRDefault="00057042" w:rsidP="00057042">
            <w:pPr>
              <w:spacing w:line="240" w:lineRule="exact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暑期產業實務實習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  <w:lang w:eastAsia="zh-HK"/>
              </w:rPr>
              <w:t>三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</w:p>
          <w:p w:rsidR="000D4ACD" w:rsidRPr="00A77B5F" w:rsidRDefault="00057042" w:rsidP="0005704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Cs/>
                <w:color w:val="000000" w:themeColor="text1"/>
                <w:sz w:val="18"/>
                <w:szCs w:val="20"/>
              </w:rPr>
              <w:t>0-2-1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9B1AF4"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</w:rPr>
              <w:t>3</w:t>
            </w: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lang w:eastAsia="zh-HK"/>
              </w:rPr>
              <w:t>-0-</w:t>
            </w: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675BFA" w:rsidRDefault="00675BFA" w:rsidP="000D4ACD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shd w:val="pct15" w:color="auto" w:fill="FFFFFF"/>
              </w:rPr>
            </w:pPr>
            <w:r w:rsidRPr="00675BF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6</w:t>
            </w:r>
            <w:r w:rsidR="00E74AE0" w:rsidRPr="00675BF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-2</w:t>
            </w:r>
            <w:r w:rsidR="000D4ACD" w:rsidRPr="00675BF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-</w:t>
            </w:r>
            <w:r w:rsidRPr="00675BF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7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</w:rPr>
              <w:t>3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  <w:t>-0-</w:t>
            </w: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675BFA" w:rsidP="00E74AE0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675BF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6</w:t>
            </w:r>
            <w:r w:rsidR="000D4ACD" w:rsidRPr="00675BF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-</w:t>
            </w:r>
            <w:r w:rsidR="00E74AE0" w:rsidRPr="00675BF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2</w:t>
            </w:r>
            <w:r w:rsidR="000D4ACD" w:rsidRPr="00675BF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-</w:t>
            </w:r>
            <w:r w:rsidRPr="00675BF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shd w:val="pct15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</w:rPr>
              <w:t>9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  <w:t>-0-</w:t>
            </w: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E74AE0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  <w:t>6-</w:t>
            </w:r>
            <w:r w:rsidR="00E74AE0"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  <w:t>-</w:t>
            </w:r>
            <w:r w:rsidR="00E74AE0"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9B1AF4">
        <w:tc>
          <w:tcPr>
            <w:tcW w:w="100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lang w:eastAsia="zh-HK"/>
              </w:rPr>
              <w:t>設計領域</w:t>
            </w:r>
          </w:p>
        </w:tc>
      </w:tr>
      <w:tr w:rsidR="00A77B5F" w:rsidRPr="00A77B5F" w:rsidTr="009B1AF4"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建築與不動產開發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 xml:space="preserve"> 3-0-3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設計實務管理</w:t>
            </w:r>
          </w:p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9B1AF4"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  <w:t>3</w:t>
            </w: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lang w:eastAsia="zh-HK"/>
              </w:rPr>
              <w:t>-0-</w:t>
            </w:r>
            <w:r w:rsidRPr="00A77B5F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  <w:lang w:eastAsia="zh-HK"/>
              </w:rPr>
            </w:pPr>
          </w:p>
        </w:tc>
      </w:tr>
      <w:tr w:rsidR="00A77B5F" w:rsidRPr="00A77B5F" w:rsidTr="009B1AF4">
        <w:tc>
          <w:tcPr>
            <w:tcW w:w="100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16"/>
                <w:szCs w:val="20"/>
                <w:lang w:eastAsia="zh-HK"/>
              </w:rPr>
              <w:t>工程領域</w:t>
            </w:r>
          </w:p>
        </w:tc>
      </w:tr>
      <w:tr w:rsidR="00A77B5F" w:rsidRPr="00A77B5F" w:rsidTr="009B1AF4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建築技術史</w:t>
            </w:r>
          </w:p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建築構造</w:t>
            </w:r>
          </w:p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9B1AF4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工程經濟</w:t>
            </w:r>
          </w:p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建築環境與設備</w:t>
            </w:r>
          </w:p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物業管理</w:t>
            </w:r>
          </w:p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9B1AF4">
        <w:trPr>
          <w:trHeight w:val="324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營建法規</w:t>
            </w:r>
          </w:p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工程估價</w:t>
            </w:r>
          </w:p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3-0-3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D4ACD" w:rsidRPr="00A77B5F" w:rsidRDefault="000D4ACD" w:rsidP="00FF1B32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</w:p>
        </w:tc>
      </w:tr>
      <w:tr w:rsidR="00A77B5F" w:rsidRPr="00A77B5F" w:rsidTr="009B1AF4"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  <w:lang w:eastAsia="zh-HK"/>
              </w:rPr>
              <w:t>0-0-0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  <w:t>6-0-6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  <w:lang w:eastAsia="zh-HK"/>
              </w:rPr>
              <w:t>9-0-9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  <w:t>6-0-6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4ACD" w:rsidRPr="00A77B5F" w:rsidRDefault="000D4ACD" w:rsidP="00A127DE">
            <w:pPr>
              <w:adjustRightInd w:val="0"/>
              <w:snapToGrid w:val="0"/>
              <w:spacing w:before="40" w:after="40" w:line="240" w:lineRule="exact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  <w:lang w:eastAsia="zh-HK"/>
              </w:rPr>
            </w:pPr>
          </w:p>
        </w:tc>
      </w:tr>
      <w:tr w:rsidR="00A77B5F" w:rsidRPr="00A77B5F" w:rsidTr="009B1AF4">
        <w:tc>
          <w:tcPr>
            <w:tcW w:w="12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0D4ACD" w:rsidRPr="00A77B5F" w:rsidRDefault="000D4ACD" w:rsidP="007C1729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3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-0-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0D4ACD" w:rsidRPr="00A77B5F" w:rsidRDefault="000D4ACD" w:rsidP="00E74AE0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9-</w:t>
            </w:r>
            <w:r w:rsidR="00E74AE0"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-</w:t>
            </w:r>
            <w:r w:rsidR="00E74AE0"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0D4ACD" w:rsidRPr="00A77B5F" w:rsidRDefault="000D4ACD" w:rsidP="00A127DE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12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-0-1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0D4ACD" w:rsidRPr="00A77B5F" w:rsidRDefault="009B1AF4" w:rsidP="009B1AF4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18</w:t>
            </w:r>
            <w:r w:rsidR="000D4ACD"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</w:t>
            </w:r>
            <w:r w:rsidR="00E74AE0"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2</w:t>
            </w:r>
            <w:r w:rsidR="000D4ACD"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</w:t>
            </w:r>
            <w:r w:rsidR="007175BB"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0D4ACD" w:rsidRPr="00A77B5F" w:rsidRDefault="000D4ACD" w:rsidP="00A127DE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12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-0-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1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0D4ACD" w:rsidRPr="00A77B5F" w:rsidRDefault="000D4ACD" w:rsidP="009B1AF4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6-</w:t>
            </w:r>
            <w:r w:rsidR="009B1AF4"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2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</w:t>
            </w:r>
            <w:r w:rsidR="009B1AF4"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0D4ACD" w:rsidRPr="00A77B5F" w:rsidRDefault="000D4ACD" w:rsidP="00FF1B32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0-</w:t>
            </w:r>
            <w:r w:rsidRPr="00A77B5F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18"/>
                <w:szCs w:val="20"/>
              </w:rPr>
              <w:t>0</w:t>
            </w: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-0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0D4ACD" w:rsidRPr="00A77B5F" w:rsidRDefault="000D4ACD" w:rsidP="00FF1B32">
            <w:pPr>
              <w:spacing w:line="240" w:lineRule="exact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A77B5F"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18"/>
                <w:szCs w:val="20"/>
              </w:rPr>
              <w:t>0-0-0</w:t>
            </w:r>
          </w:p>
        </w:tc>
      </w:tr>
      <w:tr w:rsidR="00A77B5F" w:rsidRPr="00A77B5F" w:rsidTr="009B1AF4">
        <w:tc>
          <w:tcPr>
            <w:tcW w:w="10027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0D4ACD" w:rsidRPr="00A77B5F" w:rsidRDefault="000D4ACD" w:rsidP="00081C9D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="40" w:after="40" w:line="240" w:lineRule="exact"/>
              <w:ind w:leftChars="0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  <w:t>專業選修科目至少應修</w:t>
            </w:r>
            <w:r w:rsidR="007E3050" w:rsidRPr="00A77B5F"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  <w:t>36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  <w:t>學分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。</w:t>
            </w:r>
          </w:p>
          <w:p w:rsidR="000D4ACD" w:rsidRPr="00A77B5F" w:rsidRDefault="000D4ACD" w:rsidP="00081C9D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before="40" w:after="40" w:line="240" w:lineRule="exact"/>
              <w:ind w:leftChars="0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學生須至少選擇管理、設計、工程二個領域選修課，且各領域選修學分不少於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6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學分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。</w:t>
            </w:r>
          </w:p>
          <w:p w:rsidR="000D4ACD" w:rsidRPr="00A77B5F" w:rsidRDefault="000D4ACD" w:rsidP="00081C9D">
            <w:pPr>
              <w:pStyle w:val="a5"/>
              <w:numPr>
                <w:ilvl w:val="0"/>
                <w:numId w:val="6"/>
              </w:numPr>
              <w:adjustRightInd w:val="0"/>
              <w:spacing w:line="240" w:lineRule="exact"/>
              <w:ind w:leftChars="0"/>
              <w:textAlignment w:val="baseline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sz w:val="16"/>
              </w:rPr>
              <w:t>選修全民國防教育軍事訓練及教育學程課程，不列入畢業學分。</w:t>
            </w:r>
          </w:p>
          <w:p w:rsidR="00E74AE0" w:rsidRPr="00A77B5F" w:rsidRDefault="00E74AE0" w:rsidP="00081C9D">
            <w:pPr>
              <w:pStyle w:val="a5"/>
              <w:numPr>
                <w:ilvl w:val="0"/>
                <w:numId w:val="6"/>
              </w:numPr>
              <w:adjustRightInd w:val="0"/>
              <w:spacing w:line="240" w:lineRule="exact"/>
              <w:ind w:leftChars="0"/>
              <w:textAlignment w:val="baseline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暑期產業實務實習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一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、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二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、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(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三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)</w:t>
            </w:r>
            <w:r w:rsidR="007E3050"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、</w:t>
            </w:r>
            <w:r w:rsidR="007E3050" w:rsidRPr="00A77B5F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16"/>
                <w:szCs w:val="20"/>
              </w:rPr>
              <w:t>服務業管理、土地利用</w:t>
            </w:r>
            <w:r w:rsidRPr="00A77B5F">
              <w:rPr>
                <w:rFonts w:ascii="Times New Roman" w:eastAsia="新細明體" w:hAnsi="Times New Roman" w:cs="Times New Roman" w:hint="eastAsia"/>
                <w:color w:val="000000" w:themeColor="text1"/>
                <w:sz w:val="16"/>
              </w:rPr>
              <w:t>為必選。</w:t>
            </w:r>
          </w:p>
        </w:tc>
      </w:tr>
      <w:tr w:rsidR="000D4ACD" w:rsidRPr="00A77B5F" w:rsidTr="009B1AF4">
        <w:tc>
          <w:tcPr>
            <w:tcW w:w="1002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D4ACD" w:rsidRPr="00A77B5F" w:rsidRDefault="000D4ACD" w:rsidP="0050244E">
            <w:pPr>
              <w:adjustRightInd w:val="0"/>
              <w:snapToGrid w:val="0"/>
              <w:spacing w:beforeLines="20" w:before="72" w:after="40" w:line="300" w:lineRule="auto"/>
              <w:ind w:left="420" w:hanging="420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合計：最低畢業總學分為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128</w:t>
            </w:r>
            <w:r w:rsidRPr="00A77B5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20"/>
              </w:rPr>
              <w:t>學分</w:t>
            </w:r>
          </w:p>
        </w:tc>
      </w:tr>
    </w:tbl>
    <w:p w:rsidR="0081556E" w:rsidRPr="00A77B5F" w:rsidRDefault="0081556E" w:rsidP="003C0B4C">
      <w:pPr>
        <w:rPr>
          <w:color w:val="000000" w:themeColor="text1"/>
        </w:rPr>
      </w:pPr>
    </w:p>
    <w:sectPr w:rsidR="0081556E" w:rsidRPr="00A77B5F" w:rsidSect="007554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64" w:rsidRDefault="005B0B64" w:rsidP="00F96045">
      <w:r>
        <w:separator/>
      </w:r>
    </w:p>
  </w:endnote>
  <w:endnote w:type="continuationSeparator" w:id="0">
    <w:p w:rsidR="005B0B64" w:rsidRDefault="005B0B64" w:rsidP="00F9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64" w:rsidRDefault="005B0B64" w:rsidP="00F96045">
      <w:r>
        <w:separator/>
      </w:r>
    </w:p>
  </w:footnote>
  <w:footnote w:type="continuationSeparator" w:id="0">
    <w:p w:rsidR="005B0B64" w:rsidRDefault="005B0B64" w:rsidP="00F9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AEA"/>
    <w:multiLevelType w:val="hybridMultilevel"/>
    <w:tmpl w:val="6BB6BF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D247D5"/>
    <w:multiLevelType w:val="hybridMultilevel"/>
    <w:tmpl w:val="DB862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4E0B13"/>
    <w:multiLevelType w:val="hybridMultilevel"/>
    <w:tmpl w:val="73EA476E"/>
    <w:lvl w:ilvl="0" w:tplc="32B4837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4D1AE3"/>
    <w:multiLevelType w:val="hybridMultilevel"/>
    <w:tmpl w:val="73EA476E"/>
    <w:lvl w:ilvl="0" w:tplc="32B4837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0F3068"/>
    <w:multiLevelType w:val="hybridMultilevel"/>
    <w:tmpl w:val="5E7E5DAA"/>
    <w:lvl w:ilvl="0" w:tplc="A106E6B6">
      <w:start w:val="1"/>
      <w:numFmt w:val="taiwaneseCountingThousand"/>
      <w:suff w:val="space"/>
      <w:lvlText w:val="(%1)、"/>
      <w:lvlJc w:val="left"/>
      <w:pPr>
        <w:ind w:left="480" w:hanging="48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4C0F50"/>
    <w:multiLevelType w:val="hybridMultilevel"/>
    <w:tmpl w:val="6106C0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D"/>
    <w:rsid w:val="00016CB6"/>
    <w:rsid w:val="0004028E"/>
    <w:rsid w:val="00045223"/>
    <w:rsid w:val="00054F2F"/>
    <w:rsid w:val="00057042"/>
    <w:rsid w:val="000660E4"/>
    <w:rsid w:val="00081C9D"/>
    <w:rsid w:val="000D0A6F"/>
    <w:rsid w:val="000D4ACD"/>
    <w:rsid w:val="000E0BA1"/>
    <w:rsid w:val="000F1C96"/>
    <w:rsid w:val="000F20E4"/>
    <w:rsid w:val="001141DC"/>
    <w:rsid w:val="00116FC8"/>
    <w:rsid w:val="00160C34"/>
    <w:rsid w:val="00175508"/>
    <w:rsid w:val="001A005C"/>
    <w:rsid w:val="001A7B59"/>
    <w:rsid w:val="001B179B"/>
    <w:rsid w:val="001D7A68"/>
    <w:rsid w:val="001F60C0"/>
    <w:rsid w:val="00215377"/>
    <w:rsid w:val="002177DD"/>
    <w:rsid w:val="00235E15"/>
    <w:rsid w:val="00277F22"/>
    <w:rsid w:val="00296BD4"/>
    <w:rsid w:val="002C37BF"/>
    <w:rsid w:val="002C7578"/>
    <w:rsid w:val="002E1AE4"/>
    <w:rsid w:val="002E7EB7"/>
    <w:rsid w:val="002F4A8D"/>
    <w:rsid w:val="00302190"/>
    <w:rsid w:val="00313105"/>
    <w:rsid w:val="00326A99"/>
    <w:rsid w:val="00341B32"/>
    <w:rsid w:val="0034752D"/>
    <w:rsid w:val="003902C2"/>
    <w:rsid w:val="00393472"/>
    <w:rsid w:val="003A12ED"/>
    <w:rsid w:val="003C0B4C"/>
    <w:rsid w:val="003D57C5"/>
    <w:rsid w:val="003E5D08"/>
    <w:rsid w:val="004050EB"/>
    <w:rsid w:val="00451D9B"/>
    <w:rsid w:val="00454533"/>
    <w:rsid w:val="004600AC"/>
    <w:rsid w:val="00463843"/>
    <w:rsid w:val="004B508D"/>
    <w:rsid w:val="004C63FE"/>
    <w:rsid w:val="004D6A90"/>
    <w:rsid w:val="004E0EA8"/>
    <w:rsid w:val="004E2807"/>
    <w:rsid w:val="004E6910"/>
    <w:rsid w:val="004E6C3F"/>
    <w:rsid w:val="004F0D14"/>
    <w:rsid w:val="00501E44"/>
    <w:rsid w:val="0050244E"/>
    <w:rsid w:val="0052282B"/>
    <w:rsid w:val="00556956"/>
    <w:rsid w:val="00571EE0"/>
    <w:rsid w:val="00572DB4"/>
    <w:rsid w:val="005A46E1"/>
    <w:rsid w:val="005B0B64"/>
    <w:rsid w:val="005C2BA8"/>
    <w:rsid w:val="005C3BBE"/>
    <w:rsid w:val="005E2283"/>
    <w:rsid w:val="005E7B50"/>
    <w:rsid w:val="00612098"/>
    <w:rsid w:val="0061784D"/>
    <w:rsid w:val="006230A4"/>
    <w:rsid w:val="00624180"/>
    <w:rsid w:val="00670178"/>
    <w:rsid w:val="00675BFA"/>
    <w:rsid w:val="00677E5E"/>
    <w:rsid w:val="006A77AA"/>
    <w:rsid w:val="006B3360"/>
    <w:rsid w:val="007175BB"/>
    <w:rsid w:val="007234A4"/>
    <w:rsid w:val="00744E1A"/>
    <w:rsid w:val="00755420"/>
    <w:rsid w:val="007611D0"/>
    <w:rsid w:val="007A57C0"/>
    <w:rsid w:val="007B1AE1"/>
    <w:rsid w:val="007C1729"/>
    <w:rsid w:val="007D1532"/>
    <w:rsid w:val="007D65A1"/>
    <w:rsid w:val="007E3050"/>
    <w:rsid w:val="007F621C"/>
    <w:rsid w:val="007F6A2D"/>
    <w:rsid w:val="0081556E"/>
    <w:rsid w:val="00825540"/>
    <w:rsid w:val="0084215D"/>
    <w:rsid w:val="00860751"/>
    <w:rsid w:val="00867197"/>
    <w:rsid w:val="0086773A"/>
    <w:rsid w:val="00895210"/>
    <w:rsid w:val="008C43D7"/>
    <w:rsid w:val="008F19F3"/>
    <w:rsid w:val="008F70C7"/>
    <w:rsid w:val="00913299"/>
    <w:rsid w:val="00930D1E"/>
    <w:rsid w:val="009358CA"/>
    <w:rsid w:val="009405AE"/>
    <w:rsid w:val="0096518C"/>
    <w:rsid w:val="00965A0B"/>
    <w:rsid w:val="009724CD"/>
    <w:rsid w:val="00972646"/>
    <w:rsid w:val="0097464C"/>
    <w:rsid w:val="009845D1"/>
    <w:rsid w:val="00986A30"/>
    <w:rsid w:val="009A0033"/>
    <w:rsid w:val="009B1AF4"/>
    <w:rsid w:val="009E2E48"/>
    <w:rsid w:val="009E71B1"/>
    <w:rsid w:val="00A01184"/>
    <w:rsid w:val="00A0425A"/>
    <w:rsid w:val="00A127DE"/>
    <w:rsid w:val="00A1605D"/>
    <w:rsid w:val="00A216EC"/>
    <w:rsid w:val="00A333CE"/>
    <w:rsid w:val="00A36F67"/>
    <w:rsid w:val="00A43C37"/>
    <w:rsid w:val="00A66964"/>
    <w:rsid w:val="00A77B5F"/>
    <w:rsid w:val="00A86DC7"/>
    <w:rsid w:val="00A95CDE"/>
    <w:rsid w:val="00AA0047"/>
    <w:rsid w:val="00B32650"/>
    <w:rsid w:val="00B41A98"/>
    <w:rsid w:val="00B463FB"/>
    <w:rsid w:val="00B537CB"/>
    <w:rsid w:val="00B7140A"/>
    <w:rsid w:val="00B95713"/>
    <w:rsid w:val="00BA0820"/>
    <w:rsid w:val="00BA2EE5"/>
    <w:rsid w:val="00BA400B"/>
    <w:rsid w:val="00BC2C6C"/>
    <w:rsid w:val="00BF187B"/>
    <w:rsid w:val="00C139BE"/>
    <w:rsid w:val="00C36108"/>
    <w:rsid w:val="00C57513"/>
    <w:rsid w:val="00C576AE"/>
    <w:rsid w:val="00C82605"/>
    <w:rsid w:val="00CA5016"/>
    <w:rsid w:val="00CA678A"/>
    <w:rsid w:val="00CE650D"/>
    <w:rsid w:val="00CE7DAC"/>
    <w:rsid w:val="00D06A36"/>
    <w:rsid w:val="00D10911"/>
    <w:rsid w:val="00D15377"/>
    <w:rsid w:val="00D24AFB"/>
    <w:rsid w:val="00D4482B"/>
    <w:rsid w:val="00D51571"/>
    <w:rsid w:val="00D611AC"/>
    <w:rsid w:val="00D63823"/>
    <w:rsid w:val="00D74370"/>
    <w:rsid w:val="00DB4E36"/>
    <w:rsid w:val="00DC426E"/>
    <w:rsid w:val="00DD38A7"/>
    <w:rsid w:val="00DE7F5D"/>
    <w:rsid w:val="00DF33D5"/>
    <w:rsid w:val="00E37A84"/>
    <w:rsid w:val="00E56D6F"/>
    <w:rsid w:val="00E74AE0"/>
    <w:rsid w:val="00E82A89"/>
    <w:rsid w:val="00EA3681"/>
    <w:rsid w:val="00EC745A"/>
    <w:rsid w:val="00ED51B4"/>
    <w:rsid w:val="00F02A38"/>
    <w:rsid w:val="00F1139F"/>
    <w:rsid w:val="00F23EC5"/>
    <w:rsid w:val="00F26E0E"/>
    <w:rsid w:val="00F27BA7"/>
    <w:rsid w:val="00F34CE4"/>
    <w:rsid w:val="00F96045"/>
    <w:rsid w:val="00F96C08"/>
    <w:rsid w:val="00F97549"/>
    <w:rsid w:val="00FB0864"/>
    <w:rsid w:val="00FC4BA1"/>
    <w:rsid w:val="00FC6F69"/>
    <w:rsid w:val="00FD7061"/>
    <w:rsid w:val="00FE31B3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6F035-E26F-4F10-A51A-C48733F2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B508D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4B508D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2C75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E3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31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6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604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96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960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9CB7-EE0E-4DCD-BAD5-10555FFA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ASUS</cp:lastModifiedBy>
  <cp:revision>21</cp:revision>
  <cp:lastPrinted>2017-03-30T01:44:00Z</cp:lastPrinted>
  <dcterms:created xsi:type="dcterms:W3CDTF">2017-04-21T07:40:00Z</dcterms:created>
  <dcterms:modified xsi:type="dcterms:W3CDTF">2018-02-05T02:50:00Z</dcterms:modified>
</cp:coreProperties>
</file>