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Cs w:val="24"/>
        </w:rPr>
      </w:pPr>
      <w:r w:rsidRPr="006016D1">
        <w:rPr>
          <w:rFonts w:ascii="Times New Roman" w:eastAsiaTheme="minorEastAsia" w:hAnsi="Times New Roman"/>
          <w:b/>
          <w:szCs w:val="24"/>
        </w:rPr>
        <w:t>國立雲林科技大學</w:t>
      </w:r>
      <w:r w:rsidRPr="006016D1">
        <w:rPr>
          <w:rFonts w:ascii="Times New Roman" w:eastAsiaTheme="minorEastAsia" w:hAnsi="Times New Roman"/>
          <w:b/>
          <w:szCs w:val="24"/>
        </w:rPr>
        <w:t>10</w:t>
      </w:r>
      <w:r w:rsidR="001B55B1">
        <w:rPr>
          <w:rFonts w:ascii="Times New Roman" w:eastAsiaTheme="minorEastAsia" w:hAnsi="Times New Roman" w:hint="eastAsia"/>
          <w:b/>
          <w:szCs w:val="24"/>
        </w:rPr>
        <w:t>7</w:t>
      </w:r>
      <w:r w:rsidRPr="006016D1">
        <w:rPr>
          <w:rFonts w:ascii="Times New Roman" w:eastAsiaTheme="minorEastAsia" w:hAnsi="Times New Roman"/>
          <w:b/>
          <w:szCs w:val="24"/>
        </w:rPr>
        <w:t>學年度財務金融研究所課程流程圖</w:t>
      </w:r>
    </w:p>
    <w:p w:rsidR="001B55B1" w:rsidRPr="001B7A15" w:rsidRDefault="001B55B1" w:rsidP="001B55B1">
      <w:pPr>
        <w:pStyle w:val="a6"/>
        <w:spacing w:line="240" w:lineRule="exact"/>
        <w:jc w:val="right"/>
        <w:rPr>
          <w:rFonts w:ascii="Times New Roman" w:eastAsiaTheme="minorEastAsia" w:hAnsi="Times New Roman"/>
          <w:sz w:val="20"/>
          <w:shd w:val="pct15" w:color="auto" w:fill="FFFFFF"/>
        </w:rPr>
      </w:pPr>
      <w:r w:rsidRPr="00DF1498">
        <w:rPr>
          <w:rFonts w:ascii="Times New Roman" w:eastAsiaTheme="minorEastAsia" w:hAnsi="Times New Roman"/>
          <w:sz w:val="20"/>
        </w:rPr>
        <w:t>10</w:t>
      </w:r>
      <w:r>
        <w:rPr>
          <w:rFonts w:ascii="Times New Roman" w:eastAsiaTheme="minorEastAsia" w:hAnsi="Times New Roman" w:hint="eastAsia"/>
          <w:sz w:val="20"/>
        </w:rPr>
        <w:t>6</w:t>
      </w:r>
      <w:r w:rsidRPr="00DF1498">
        <w:rPr>
          <w:rFonts w:ascii="Times New Roman" w:eastAsiaTheme="minorEastAsia" w:hAnsi="Times New Roman"/>
          <w:sz w:val="20"/>
        </w:rPr>
        <w:t>學年度第</w:t>
      </w:r>
      <w:r w:rsidR="001B7A15">
        <w:rPr>
          <w:rFonts w:ascii="Times New Roman" w:eastAsiaTheme="minorEastAsia" w:hAnsi="Times New Roman"/>
          <w:sz w:val="20"/>
        </w:rPr>
        <w:t>5</w:t>
      </w:r>
      <w:r w:rsidRPr="00DF1498">
        <w:rPr>
          <w:rFonts w:ascii="Times New Roman" w:eastAsiaTheme="minorEastAsia" w:hAnsi="Times New Roman"/>
          <w:sz w:val="20"/>
        </w:rPr>
        <w:t>次系課程會議通過</w:t>
      </w:r>
      <w:r w:rsidRPr="001B7A15">
        <w:rPr>
          <w:rFonts w:ascii="Times New Roman" w:eastAsiaTheme="minorEastAsia" w:hAnsi="Times New Roman"/>
          <w:sz w:val="20"/>
          <w:shd w:val="pct15" w:color="auto" w:fill="FFFFFF"/>
        </w:rPr>
        <w:t>10</w:t>
      </w:r>
      <w:r w:rsidRPr="001B7A15">
        <w:rPr>
          <w:rFonts w:ascii="Times New Roman" w:eastAsiaTheme="minorEastAsia" w:hAnsi="Times New Roman" w:hint="eastAsia"/>
          <w:sz w:val="20"/>
          <w:shd w:val="pct15" w:color="auto" w:fill="FFFFFF"/>
        </w:rPr>
        <w:t>7</w:t>
      </w:r>
      <w:r w:rsidRPr="001B7A15">
        <w:rPr>
          <w:rFonts w:ascii="Times New Roman" w:eastAsiaTheme="minorEastAsia" w:hAnsi="Times New Roman"/>
          <w:sz w:val="20"/>
          <w:shd w:val="pct15" w:color="auto" w:fill="FFFFFF"/>
        </w:rPr>
        <w:t>.</w:t>
      </w:r>
      <w:r w:rsidR="00276903">
        <w:rPr>
          <w:rFonts w:ascii="Times New Roman" w:eastAsiaTheme="minorEastAsia" w:hAnsi="Times New Roman" w:hint="eastAsia"/>
          <w:sz w:val="20"/>
          <w:shd w:val="pct15" w:color="auto" w:fill="FFFFFF"/>
        </w:rPr>
        <w:t>4</w:t>
      </w:r>
      <w:r w:rsidRPr="001B7A15">
        <w:rPr>
          <w:rFonts w:ascii="Times New Roman" w:eastAsiaTheme="minorEastAsia" w:hAnsi="Times New Roman" w:hint="eastAsia"/>
          <w:sz w:val="20"/>
          <w:shd w:val="pct15" w:color="auto" w:fill="FFFFFF"/>
        </w:rPr>
        <w:t>.</w:t>
      </w:r>
      <w:r w:rsidR="00276903">
        <w:rPr>
          <w:rFonts w:ascii="Times New Roman" w:eastAsiaTheme="minorEastAsia" w:hAnsi="Times New Roman"/>
          <w:sz w:val="20"/>
          <w:shd w:val="pct15" w:color="auto" w:fill="FFFFFF"/>
        </w:rPr>
        <w:t>11</w:t>
      </w:r>
      <w:bookmarkStart w:id="0" w:name="_GoBack"/>
      <w:bookmarkEnd w:id="0"/>
    </w:p>
    <w:p w:rsidR="009211FD" w:rsidRPr="006016D1" w:rsidRDefault="00E94FE1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>
        <w:rPr>
          <w:rFonts w:ascii="Times New Roman" w:eastAsiaTheme="minorEastAsia" w:hAnsi="Times New Roman" w:hint="eastAsia"/>
          <w:sz w:val="20"/>
        </w:rPr>
        <w:t>必修</w:t>
      </w:r>
      <w:r w:rsidR="009211FD" w:rsidRPr="000D06D7">
        <w:rPr>
          <w:rFonts w:ascii="Times New Roman" w:eastAsiaTheme="minorEastAsia" w:hAnsi="Times New Roman"/>
          <w:sz w:val="20"/>
        </w:rPr>
        <w:t>課程流程圖</w:t>
      </w:r>
      <w:r w:rsidR="009211FD" w:rsidRPr="000D06D7">
        <w:rPr>
          <w:rFonts w:ascii="Times New Roman" w:eastAsiaTheme="minorEastAsia" w:hAnsi="Times New Roman"/>
          <w:sz w:val="20"/>
        </w:rPr>
        <w:t>(</w:t>
      </w:r>
      <w:r w:rsidR="009211FD" w:rsidRPr="000D06D7">
        <w:rPr>
          <w:rFonts w:ascii="Times New Roman" w:eastAsiaTheme="minorEastAsia" w:hAnsi="Times New Roman"/>
          <w:sz w:val="20"/>
        </w:rPr>
        <w:t>講授時數</w:t>
      </w:r>
      <w:r w:rsidR="009211FD" w:rsidRPr="000D06D7">
        <w:rPr>
          <w:rFonts w:ascii="Times New Roman" w:eastAsiaTheme="minorEastAsia" w:hAnsi="Times New Roman"/>
          <w:sz w:val="20"/>
        </w:rPr>
        <w:t>-</w:t>
      </w:r>
      <w:r w:rsidR="009211FD" w:rsidRPr="000D06D7">
        <w:rPr>
          <w:rFonts w:ascii="Times New Roman" w:eastAsiaTheme="minorEastAsia" w:hAnsi="Times New Roman"/>
          <w:sz w:val="20"/>
        </w:rPr>
        <w:t>實習時數</w:t>
      </w:r>
      <w:r w:rsidR="009211FD" w:rsidRPr="000D06D7">
        <w:rPr>
          <w:rFonts w:ascii="Times New Roman" w:eastAsiaTheme="minorEastAsia" w:hAnsi="Times New Roman"/>
          <w:sz w:val="20"/>
        </w:rPr>
        <w:t>-</w:t>
      </w:r>
      <w:r w:rsidR="009211FD" w:rsidRPr="000D06D7">
        <w:rPr>
          <w:rFonts w:ascii="Times New Roman" w:eastAsiaTheme="minorEastAsia" w:hAnsi="Times New Roman"/>
          <w:sz w:val="20"/>
        </w:rPr>
        <w:t>學分數</w:t>
      </w:r>
      <w:r w:rsidR="009211FD" w:rsidRPr="000D06D7">
        <w:rPr>
          <w:rFonts w:ascii="Times New Roman" w:eastAsiaTheme="minorEastAsia" w:hAnsi="Times New Roman"/>
          <w:sz w:val="20"/>
        </w:rPr>
        <w:t>)</w:t>
      </w:r>
      <w:r w:rsidR="0023307B" w:rsidRPr="000D06D7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8560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88"/>
        <w:gridCol w:w="2092"/>
        <w:gridCol w:w="2140"/>
      </w:tblGrid>
      <w:tr w:rsidR="00205F22" w:rsidRPr="006016D1" w:rsidTr="006F7D38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學年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研一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學年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研二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</w:tr>
      <w:tr w:rsidR="00205F22" w:rsidRPr="006016D1" w:rsidTr="006F7D38">
        <w:tc>
          <w:tcPr>
            <w:tcW w:w="8560" w:type="dxa"/>
            <w:gridSpan w:val="4"/>
            <w:tcBorders>
              <w:top w:val="single" w:sz="6" w:space="0" w:color="auto"/>
            </w:tcBorders>
          </w:tcPr>
          <w:p w:rsidR="009211FD" w:rsidRPr="006016D1" w:rsidRDefault="009211FD" w:rsidP="00D211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共同必修科目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合計</w:t>
            </w:r>
            <w:r w:rsidRPr="00F91CA0">
              <w:rPr>
                <w:rFonts w:ascii="Times New Roman" w:eastAsiaTheme="minorEastAsia"/>
              </w:rPr>
              <w:t>2</w:t>
            </w:r>
            <w:r w:rsidR="00D21138" w:rsidRPr="00F91CA0">
              <w:rPr>
                <w:rFonts w:ascii="Times New Roman" w:eastAsiaTheme="minorEastAsia"/>
              </w:rPr>
              <w:t>3</w:t>
            </w:r>
            <w:r w:rsidRPr="006016D1">
              <w:rPr>
                <w:rFonts w:ascii="Times New Roman" w:eastAsiaTheme="minorEastAsia"/>
              </w:rPr>
              <w:t>學分，含論文</w:t>
            </w:r>
            <w:r w:rsidRPr="006016D1">
              <w:rPr>
                <w:rFonts w:ascii="Times New Roman" w:eastAsiaTheme="minorEastAsia"/>
              </w:rPr>
              <w:t>6</w:t>
            </w:r>
            <w:r w:rsidRPr="006016D1">
              <w:rPr>
                <w:rFonts w:ascii="Times New Roman" w:eastAsiaTheme="minorEastAsia"/>
              </w:rPr>
              <w:t>學分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</w:tcBorders>
          </w:tcPr>
          <w:p w:rsidR="007C4990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計量經濟學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一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7C4990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 (</w:t>
            </w:r>
            <w:r>
              <w:rPr>
                <w:rFonts w:ascii="Times New Roman" w:eastAsiaTheme="minorEastAsia" w:hint="eastAsia"/>
              </w:rPr>
              <w:t>碩、博合開</w:t>
            </w:r>
            <w:r>
              <w:rPr>
                <w:rFonts w:ascii="Times New Roman" w:eastAsiaTheme="minorEastAsia"/>
              </w:rPr>
              <w:t>)</w:t>
            </w:r>
          </w:p>
          <w:p w:rsidR="000C0DE2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88" w:type="dxa"/>
            <w:tcBorders>
              <w:top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財務金融專題研討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二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1-0-1</w:t>
            </w:r>
          </w:p>
        </w:tc>
        <w:tc>
          <w:tcPr>
            <w:tcW w:w="2092" w:type="dxa"/>
            <w:tcBorders>
              <w:top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財務金融專題研討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三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1-0-1</w:t>
            </w:r>
          </w:p>
        </w:tc>
        <w:tc>
          <w:tcPr>
            <w:tcW w:w="2140" w:type="dxa"/>
            <w:tcBorders>
              <w:top w:val="single" w:sz="6" w:space="0" w:color="auto"/>
            </w:tcBorders>
          </w:tcPr>
          <w:p w:rsidR="009211FD" w:rsidRPr="006016D1" w:rsidRDefault="009211FD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rPr>
          <w:trHeight w:val="80"/>
        </w:trPr>
        <w:tc>
          <w:tcPr>
            <w:tcW w:w="2140" w:type="dxa"/>
          </w:tcPr>
          <w:p w:rsidR="007C4990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金融市場與機構</w:t>
            </w:r>
          </w:p>
          <w:p w:rsidR="007C4990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(</w:t>
            </w:r>
            <w:r>
              <w:rPr>
                <w:rFonts w:ascii="Times New Roman" w:eastAsiaTheme="minorEastAsia" w:hint="eastAsia"/>
              </w:rPr>
              <w:t>碩、博合開</w:t>
            </w:r>
            <w:r>
              <w:rPr>
                <w:rFonts w:ascii="Times New Roman" w:eastAsiaTheme="minorEastAsia"/>
              </w:rPr>
              <w:t>)</w:t>
            </w:r>
          </w:p>
          <w:p w:rsidR="009211FD" w:rsidRPr="006016D1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88" w:type="dxa"/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期貨與選擇權市場</w:t>
            </w:r>
          </w:p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092" w:type="dxa"/>
          </w:tcPr>
          <w:p w:rsidR="00D772D9" w:rsidRPr="006016D1" w:rsidRDefault="00D772D9" w:rsidP="00D772D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碩士論文</w:t>
            </w:r>
          </w:p>
          <w:p w:rsidR="009211FD" w:rsidRPr="006016D1" w:rsidRDefault="00D772D9" w:rsidP="00D772D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40" w:type="dxa"/>
          </w:tcPr>
          <w:p w:rsidR="00AC4D4D" w:rsidRPr="006016D1" w:rsidRDefault="00AC4D4D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碩士論文</w:t>
            </w:r>
          </w:p>
          <w:p w:rsidR="009211FD" w:rsidRPr="006016D1" w:rsidRDefault="00AC4D4D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</w:tr>
      <w:tr w:rsidR="00205F22" w:rsidRPr="006016D1" w:rsidTr="006F7D38">
        <w:trPr>
          <w:trHeight w:val="80"/>
        </w:trPr>
        <w:tc>
          <w:tcPr>
            <w:tcW w:w="2140" w:type="dxa"/>
          </w:tcPr>
          <w:p w:rsidR="007C4990" w:rsidRPr="007F60DF" w:rsidRDefault="007C4990" w:rsidP="00AC4D4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</w:p>
          <w:p w:rsidR="006A1E5D" w:rsidRPr="007F60DF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188" w:type="dxa"/>
          </w:tcPr>
          <w:p w:rsidR="007C4990" w:rsidRPr="007F60DF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7F60DF" w:rsidRDefault="007C4990" w:rsidP="007C49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92" w:type="dxa"/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140" w:type="dxa"/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7F60DF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/>
              </w:rPr>
              <w:t>9</w:t>
            </w:r>
            <w:r w:rsidR="009211FD" w:rsidRPr="007F60DF">
              <w:rPr>
                <w:rFonts w:ascii="Times New Roman" w:eastAsiaTheme="minorEastAsia"/>
              </w:rPr>
              <w:t>-0-</w:t>
            </w:r>
            <w:r w:rsidRPr="007F60DF">
              <w:rPr>
                <w:rFonts w:ascii="Times New Roman" w:eastAsiaTheme="minorEastAsia"/>
              </w:rPr>
              <w:t>9</w:t>
            </w: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7F60DF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/>
              </w:rPr>
              <w:t>7</w:t>
            </w:r>
            <w:r w:rsidR="009211FD" w:rsidRPr="007F60DF">
              <w:rPr>
                <w:rFonts w:ascii="Times New Roman" w:eastAsiaTheme="minorEastAsia"/>
              </w:rPr>
              <w:t>-0-</w:t>
            </w:r>
            <w:r w:rsidRPr="007F60DF">
              <w:rPr>
                <w:rFonts w:ascii="Times New Roman" w:eastAsiaTheme="minorEastAsia"/>
              </w:rPr>
              <w:t>7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</w:rPr>
              <w:t>4-0-4</w:t>
            </w:r>
          </w:p>
        </w:tc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</w:rPr>
              <w:t>3</w:t>
            </w:r>
            <w:r w:rsidR="009211FD" w:rsidRPr="004D1501">
              <w:rPr>
                <w:rFonts w:ascii="Times New Roman" w:eastAsiaTheme="minorEastAsia"/>
              </w:rPr>
              <w:t>-0-</w:t>
            </w:r>
            <w:r w:rsidRPr="004D1501">
              <w:rPr>
                <w:rFonts w:ascii="Times New Roman" w:eastAsiaTheme="minorEastAsia"/>
              </w:rPr>
              <w:t>3</w:t>
            </w:r>
          </w:p>
        </w:tc>
      </w:tr>
    </w:tbl>
    <w:p w:rsidR="009211FD" w:rsidRPr="006016D1" w:rsidRDefault="00E94FE1" w:rsidP="00281388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>
        <w:rPr>
          <w:rFonts w:ascii="Times New Roman" w:eastAsiaTheme="minorEastAsia" w:hAnsi="Times New Roman" w:hint="eastAsia"/>
          <w:sz w:val="20"/>
        </w:rPr>
        <w:t>選修</w:t>
      </w:r>
      <w:r w:rsidR="00313989" w:rsidRPr="000D06D7">
        <w:rPr>
          <w:rFonts w:ascii="Times New Roman" w:eastAsiaTheme="minorEastAsia" w:hAnsi="Times New Roman"/>
          <w:sz w:val="20"/>
        </w:rPr>
        <w:t>課程流程圖</w:t>
      </w:r>
      <w:r w:rsidR="00313989" w:rsidRPr="000D06D7">
        <w:rPr>
          <w:rFonts w:ascii="Times New Roman" w:eastAsiaTheme="minorEastAsia" w:hAnsi="Times New Roman"/>
          <w:sz w:val="20"/>
        </w:rPr>
        <w:t>(</w:t>
      </w:r>
      <w:r w:rsidR="00313989" w:rsidRPr="000D06D7">
        <w:rPr>
          <w:rFonts w:ascii="Times New Roman" w:eastAsiaTheme="minorEastAsia" w:hAnsi="Times New Roman"/>
          <w:sz w:val="20"/>
        </w:rPr>
        <w:t>講授時數</w:t>
      </w:r>
      <w:r w:rsidR="00313989" w:rsidRPr="000D06D7">
        <w:rPr>
          <w:rFonts w:ascii="Times New Roman" w:eastAsiaTheme="minorEastAsia" w:hAnsi="Times New Roman"/>
          <w:sz w:val="20"/>
        </w:rPr>
        <w:t>-</w:t>
      </w:r>
      <w:r w:rsidR="00313989" w:rsidRPr="000D06D7">
        <w:rPr>
          <w:rFonts w:ascii="Times New Roman" w:eastAsiaTheme="minorEastAsia" w:hAnsi="Times New Roman"/>
          <w:sz w:val="20"/>
        </w:rPr>
        <w:t>實習時數</w:t>
      </w:r>
      <w:r w:rsidR="00313989" w:rsidRPr="000D06D7">
        <w:rPr>
          <w:rFonts w:ascii="Times New Roman" w:eastAsiaTheme="minorEastAsia" w:hAnsi="Times New Roman"/>
          <w:sz w:val="20"/>
        </w:rPr>
        <w:t>-</w:t>
      </w:r>
      <w:r w:rsidR="00313989" w:rsidRPr="000D06D7">
        <w:rPr>
          <w:rFonts w:ascii="Times New Roman" w:eastAsiaTheme="minorEastAsia" w:hAnsi="Times New Roman"/>
          <w:sz w:val="20"/>
        </w:rPr>
        <w:t>學分數</w:t>
      </w:r>
      <w:r w:rsidR="00313989" w:rsidRPr="000D06D7">
        <w:rPr>
          <w:rFonts w:ascii="Times New Roman" w:eastAsiaTheme="minorEastAsia" w:hAnsi="Times New Roman"/>
          <w:sz w:val="20"/>
        </w:rPr>
        <w:t xml:space="preserve">)   </w:t>
      </w:r>
      <w:r w:rsidR="003279EF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</w:tblGrid>
      <w:tr w:rsidR="00205F22" w:rsidRPr="006016D1" w:rsidTr="006F7D38"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學年</w:t>
            </w:r>
            <w:r w:rsidRPr="006016D1">
              <w:rPr>
                <w:rFonts w:ascii="Times New Roman" w:eastAsiaTheme="minorEastAsia"/>
                <w:szCs w:val="18"/>
              </w:rPr>
              <w:t>(</w:t>
            </w:r>
            <w:r w:rsidRPr="006016D1">
              <w:rPr>
                <w:rFonts w:ascii="Times New Roman" w:eastAsiaTheme="minorEastAsia"/>
                <w:szCs w:val="18"/>
              </w:rPr>
              <w:t>研一</w:t>
            </w:r>
            <w:r w:rsidRPr="006016D1">
              <w:rPr>
                <w:rFonts w:ascii="Times New Roman" w:eastAsiaTheme="minorEastAsia"/>
                <w:szCs w:val="18"/>
              </w:rPr>
              <w:t>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學年</w:t>
            </w:r>
            <w:r w:rsidRPr="006016D1">
              <w:rPr>
                <w:rFonts w:ascii="Times New Roman" w:eastAsiaTheme="minorEastAsia"/>
                <w:szCs w:val="18"/>
              </w:rPr>
              <w:t>(</w:t>
            </w:r>
            <w:r w:rsidRPr="006016D1">
              <w:rPr>
                <w:rFonts w:ascii="Times New Roman" w:eastAsiaTheme="minorEastAsia"/>
                <w:szCs w:val="18"/>
              </w:rPr>
              <w:t>研二</w:t>
            </w:r>
            <w:r w:rsidRPr="006016D1">
              <w:rPr>
                <w:rFonts w:ascii="Times New Roman" w:eastAsiaTheme="minorEastAsia"/>
                <w:szCs w:val="18"/>
              </w:rPr>
              <w:t>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</w:p>
        </w:tc>
      </w:tr>
      <w:tr w:rsidR="00205F22" w:rsidRPr="006016D1" w:rsidTr="006F7D38"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</w:tr>
      <w:tr w:rsidR="00205F22" w:rsidRPr="006016D1" w:rsidTr="006F7D38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專業選修科目</w:t>
            </w:r>
          </w:p>
        </w:tc>
      </w:tr>
      <w:tr w:rsidR="00D53FA3" w:rsidRPr="006016D1" w:rsidTr="00281388">
        <w:trPr>
          <w:trHeight w:val="502"/>
        </w:trPr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E01CE7" w:rsidRPr="00F02CCF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F02CCF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F02CCF" w:rsidRDefault="00E01CE7" w:rsidP="00E01CE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F02CCF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6016D1" w:rsidTr="00E22896">
        <w:trPr>
          <w:trHeight w:val="435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6016D1" w:rsidTr="00281388">
        <w:trPr>
          <w:trHeight w:val="545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財務金融軟體應用與分析</w:t>
            </w:r>
          </w:p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3-0-3(</w:t>
            </w:r>
            <w:r w:rsidRPr="00CB2BDA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250" w:type="pct"/>
          </w:tcPr>
          <w:p w:rsidR="00D53FA3" w:rsidRPr="00CB2BDA" w:rsidRDefault="00D53FA3" w:rsidP="00D53FA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CB2BDA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CB2BDA" w:rsidRDefault="00D53FA3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1B7A15" w:rsidRPr="006016D1" w:rsidTr="00281388"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財務金融專題研討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)1-0-1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財務金融專題研討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四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</w:tr>
      <w:tr w:rsidR="001B7A15" w:rsidRPr="006016D1" w:rsidTr="00E01CE7">
        <w:trPr>
          <w:trHeight w:val="153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rPr>
          <w:trHeight w:val="275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rPr>
          <w:trHeight w:val="80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CB2BDA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rPr>
          <w:trHeight w:val="80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rPr>
          <w:trHeight w:val="517"/>
        </w:trPr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7F60DF">
              <w:rPr>
                <w:rFonts w:ascii="Times New Roman" w:eastAsiaTheme="minorEastAsia"/>
                <w:color w:val="000000" w:themeColor="text1"/>
              </w:rPr>
              <w:t>(</w:t>
            </w:r>
            <w:r w:rsidRPr="007F60DF">
              <w:rPr>
                <w:rFonts w:ascii="Times New Roman" w:eastAsiaTheme="minorEastAsia"/>
                <w:color w:val="000000" w:themeColor="text1"/>
              </w:rPr>
              <w:t>二</w:t>
            </w:r>
            <w:r w:rsidRPr="007F60DF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7F60DF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7F60DF">
              <w:rPr>
                <w:rFonts w:ascii="Times New Roman" w:eastAsiaTheme="minorEastAsia"/>
                <w:color w:val="000000" w:themeColor="text1"/>
              </w:rPr>
              <w:t>(</w:t>
            </w:r>
            <w:r w:rsidRPr="007F60DF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7F60DF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1B7A15" w:rsidRPr="001B7A15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  <w:shd w:val="pct15" w:color="auto" w:fill="FFFFFF"/>
              </w:rPr>
            </w:pPr>
            <w:r w:rsidRPr="001B7A15">
              <w:rPr>
                <w:rFonts w:ascii="Times New Roman" w:eastAsiaTheme="minorEastAsia"/>
                <w:color w:val="000000" w:themeColor="text1"/>
                <w:shd w:val="pct15" w:color="auto" w:fill="FFFFFF"/>
              </w:rPr>
              <w:t>金融風險管理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B7A15">
              <w:rPr>
                <w:rFonts w:ascii="Times New Roman" w:eastAsiaTheme="minorEastAsia"/>
                <w:color w:val="000000" w:themeColor="text1"/>
                <w:shd w:val="pct15" w:color="auto" w:fill="FFFFFF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1B7A15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  <w:shd w:val="pct15" w:color="auto" w:fill="FFFFFF"/>
              </w:rPr>
            </w:pPr>
            <w:r w:rsidRPr="001B7A15">
              <w:rPr>
                <w:rFonts w:ascii="Times New Roman" w:eastAsiaTheme="minorEastAsia"/>
                <w:color w:val="000000" w:themeColor="text1"/>
                <w:shd w:val="pct15" w:color="auto" w:fill="FFFFFF"/>
              </w:rPr>
              <w:t>16-0-16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1B7A15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  <w:shd w:val="pct15" w:color="auto" w:fill="FFFFFF"/>
              </w:rPr>
            </w:pPr>
            <w:r w:rsidRPr="001B7A15">
              <w:rPr>
                <w:rFonts w:ascii="Times New Roman" w:eastAsiaTheme="minorEastAsia" w:hint="eastAsia"/>
                <w:color w:val="000000" w:themeColor="text1"/>
                <w:shd w:val="pct15" w:color="auto" w:fill="FFFFFF"/>
              </w:rPr>
              <w:t>4</w:t>
            </w:r>
            <w:r w:rsidRPr="001B7A15">
              <w:rPr>
                <w:rFonts w:ascii="Times New Roman" w:eastAsiaTheme="minorEastAsia"/>
                <w:color w:val="000000" w:themeColor="text1"/>
                <w:shd w:val="pct15" w:color="auto" w:fill="FFFFFF"/>
              </w:rPr>
              <w:t>9</w:t>
            </w:r>
            <w:r w:rsidRPr="001B7A15">
              <w:rPr>
                <w:rFonts w:ascii="Times New Roman" w:eastAsiaTheme="minorEastAsia" w:hint="eastAsia"/>
                <w:color w:val="000000" w:themeColor="text1"/>
                <w:shd w:val="pct15" w:color="auto" w:fill="FFFFFF"/>
              </w:rPr>
              <w:t>-0-4</w:t>
            </w:r>
            <w:r w:rsidRPr="001B7A15">
              <w:rPr>
                <w:rFonts w:ascii="Times New Roman" w:eastAsiaTheme="minorEastAsia"/>
                <w:color w:val="000000" w:themeColor="text1"/>
                <w:shd w:val="pct15" w:color="auto" w:fill="FFFFFF"/>
              </w:rPr>
              <w:t>9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10-0-10</w:t>
            </w:r>
          </w:p>
        </w:tc>
      </w:tr>
      <w:tr w:rsidR="001B7A15" w:rsidRPr="006016D1" w:rsidTr="006F7D38">
        <w:tc>
          <w:tcPr>
            <w:tcW w:w="5000" w:type="pct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B7A15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備註</w:t>
            </w:r>
            <w:r w:rsidRPr="006016D1">
              <w:rPr>
                <w:rFonts w:ascii="Times New Roman" w:eastAsiaTheme="minorEastAsia"/>
              </w:rPr>
              <w:t>:</w:t>
            </w:r>
          </w:p>
          <w:p w:rsidR="001B7A15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1.</w:t>
            </w:r>
            <w:r w:rsidRPr="006016D1">
              <w:rPr>
                <w:rFonts w:ascii="Times New Roman" w:eastAsiaTheme="minorEastAsia"/>
              </w:rPr>
              <w:t>財務金融專題研討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一</w:t>
            </w:r>
            <w:r w:rsidRPr="006016D1">
              <w:rPr>
                <w:rFonts w:ascii="Times New Roman" w:eastAsiaTheme="minorEastAsia"/>
              </w:rPr>
              <w:t>)</w:t>
            </w:r>
            <w:r w:rsidRPr="006016D1">
              <w:rPr>
                <w:rFonts w:ascii="Times New Roman" w:eastAsiaTheme="minorEastAsia"/>
              </w:rPr>
              <w:t>、</w:t>
            </w:r>
            <w:r w:rsidRPr="006016D1">
              <w:rPr>
                <w:rFonts w:ascii="Times New Roman" w:eastAsiaTheme="minorEastAsia"/>
              </w:rPr>
              <w:t xml:space="preserve"> (</w:t>
            </w:r>
            <w:r w:rsidRPr="006016D1">
              <w:rPr>
                <w:rFonts w:ascii="Times New Roman" w:eastAsiaTheme="minorEastAsia"/>
              </w:rPr>
              <w:t>四</w:t>
            </w:r>
            <w:r w:rsidRPr="006016D1">
              <w:rPr>
                <w:rFonts w:ascii="Times New Roman" w:eastAsiaTheme="minorEastAsia"/>
              </w:rPr>
              <w:t>)</w:t>
            </w:r>
            <w:r w:rsidRPr="006016D1">
              <w:rPr>
                <w:rFonts w:ascii="Times New Roman" w:eastAsiaTheme="minorEastAsia"/>
              </w:rPr>
              <w:t>為本國</w:t>
            </w:r>
            <w:r w:rsidRPr="006016D1">
              <w:rPr>
                <w:rFonts w:ascii="Times New Roman" w:eastAsiaTheme="minorEastAsia"/>
                <w:szCs w:val="18"/>
              </w:rPr>
              <w:t>碩士一般生</w:t>
            </w:r>
            <w:r w:rsidRPr="006016D1">
              <w:rPr>
                <w:rFonts w:ascii="Times New Roman" w:eastAsiaTheme="minorEastAsia"/>
                <w:b/>
                <w:szCs w:val="18"/>
              </w:rPr>
              <w:t>必選</w:t>
            </w:r>
            <w:r w:rsidRPr="006016D1">
              <w:rPr>
                <w:rFonts w:ascii="Times New Roman" w:eastAsiaTheme="minorEastAsia"/>
                <w:szCs w:val="18"/>
              </w:rPr>
              <w:t>課程，</w:t>
            </w:r>
            <w:r w:rsidRPr="006016D1">
              <w:rPr>
                <w:rFonts w:ascii="Times New Roman" w:eastAsiaTheme="minorEastAsia"/>
              </w:rPr>
              <w:t>修畢並通過後使符合畢業資格。</w:t>
            </w:r>
          </w:p>
          <w:p w:rsidR="001B7A15" w:rsidRPr="007F60DF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8A37E9">
              <w:rPr>
                <w:rFonts w:ascii="Times New Roman" w:eastAsiaTheme="minorEastAsia"/>
                <w:szCs w:val="18"/>
              </w:rPr>
              <w:t>2</w:t>
            </w:r>
            <w:r w:rsidRPr="007F60DF">
              <w:rPr>
                <w:rFonts w:ascii="Times New Roman" w:eastAsiaTheme="minorEastAsia"/>
                <w:szCs w:val="18"/>
              </w:rPr>
              <w:t>.</w:t>
            </w:r>
            <w:r w:rsidRPr="007F60DF">
              <w:rPr>
                <w:rFonts w:ascii="Times New Roman" w:eastAsiaTheme="minorEastAsia" w:hint="eastAsia"/>
                <w:szCs w:val="18"/>
              </w:rPr>
              <w:t>本系外籍生之外系選修學分上限為</w:t>
            </w:r>
            <w:r w:rsidRPr="007F60DF">
              <w:rPr>
                <w:rFonts w:ascii="Times New Roman" w:hint="eastAsia"/>
                <w:color w:val="000000" w:themeColor="text1"/>
                <w:szCs w:val="18"/>
              </w:rPr>
              <w:t>24</w:t>
            </w:r>
            <w:r w:rsidRPr="007F60DF">
              <w:rPr>
                <w:rFonts w:ascii="Times New Roman" w:hint="eastAsia"/>
                <w:color w:val="000000" w:themeColor="text1"/>
                <w:szCs w:val="18"/>
              </w:rPr>
              <w:t>學分</w:t>
            </w:r>
            <w:r w:rsidRPr="007F60DF">
              <w:rPr>
                <w:rFonts w:ascii="Times New Roman" w:eastAsiaTheme="minorEastAsia" w:hint="eastAsia"/>
                <w:szCs w:val="18"/>
              </w:rPr>
              <w:t>。</w:t>
            </w:r>
            <w:r w:rsidRPr="007F60DF">
              <w:rPr>
                <w:rFonts w:ascii="Times New Roman" w:eastAsiaTheme="minorEastAsia"/>
                <w:szCs w:val="18"/>
              </w:rPr>
              <w:tab/>
            </w:r>
          </w:p>
          <w:p w:rsidR="001B7A15" w:rsidRPr="006016D1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6016D1">
              <w:rPr>
                <w:rFonts w:ascii="Times New Roman" w:eastAsiaTheme="minorEastAsia"/>
                <w:szCs w:val="18"/>
              </w:rPr>
              <w:t>44</w:t>
            </w:r>
            <w:r w:rsidRPr="006016D1">
              <w:rPr>
                <w:rFonts w:ascii="Times New Roman" w:eastAsiaTheme="minorEastAsia"/>
                <w:szCs w:val="18"/>
              </w:rPr>
              <w:t>學分</w:t>
            </w:r>
          </w:p>
        </w:tc>
      </w:tr>
    </w:tbl>
    <w:p w:rsidR="002B1B6B" w:rsidRPr="006016D1" w:rsidRDefault="002B1B6B" w:rsidP="001B7A15">
      <w:pPr>
        <w:ind w:left="0" w:firstLine="0"/>
        <w:rPr>
          <w:rFonts w:ascii="Times New Roman" w:eastAsiaTheme="minorEastAsia"/>
        </w:rPr>
      </w:pPr>
    </w:p>
    <w:sectPr w:rsidR="002B1B6B" w:rsidRPr="006016D1" w:rsidSect="00AF419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A1" w:rsidRDefault="004A14A1">
      <w:r>
        <w:separator/>
      </w:r>
    </w:p>
  </w:endnote>
  <w:endnote w:type="continuationSeparator" w:id="0">
    <w:p w:rsidR="004A14A1" w:rsidRDefault="004A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A1" w:rsidRDefault="004A14A1">
      <w:r>
        <w:separator/>
      </w:r>
    </w:p>
  </w:footnote>
  <w:footnote w:type="continuationSeparator" w:id="0">
    <w:p w:rsidR="004A14A1" w:rsidRDefault="004A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B2DF9"/>
    <w:rsid w:val="000B6DFA"/>
    <w:rsid w:val="000C0DE2"/>
    <w:rsid w:val="000C2D92"/>
    <w:rsid w:val="000C55DE"/>
    <w:rsid w:val="000D0499"/>
    <w:rsid w:val="000D06D7"/>
    <w:rsid w:val="000D250F"/>
    <w:rsid w:val="000D6CA8"/>
    <w:rsid w:val="000E7CA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86697"/>
    <w:rsid w:val="001B55B1"/>
    <w:rsid w:val="001B7A15"/>
    <w:rsid w:val="001C3C14"/>
    <w:rsid w:val="001C51C2"/>
    <w:rsid w:val="001D170B"/>
    <w:rsid w:val="001F02E4"/>
    <w:rsid w:val="001F165B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7757"/>
    <w:rsid w:val="00273D9D"/>
    <w:rsid w:val="00276903"/>
    <w:rsid w:val="00281388"/>
    <w:rsid w:val="00281D86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13C6"/>
    <w:rsid w:val="0031194E"/>
    <w:rsid w:val="00312017"/>
    <w:rsid w:val="00313989"/>
    <w:rsid w:val="003150A0"/>
    <w:rsid w:val="003279EF"/>
    <w:rsid w:val="00337B8B"/>
    <w:rsid w:val="0034303B"/>
    <w:rsid w:val="003543FC"/>
    <w:rsid w:val="00363432"/>
    <w:rsid w:val="00366060"/>
    <w:rsid w:val="00370A76"/>
    <w:rsid w:val="003718E7"/>
    <w:rsid w:val="00374B44"/>
    <w:rsid w:val="0037608E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6660"/>
    <w:rsid w:val="004F695B"/>
    <w:rsid w:val="00511C80"/>
    <w:rsid w:val="00513DFF"/>
    <w:rsid w:val="005214AC"/>
    <w:rsid w:val="005243FF"/>
    <w:rsid w:val="005266C7"/>
    <w:rsid w:val="00535CFB"/>
    <w:rsid w:val="00542B2B"/>
    <w:rsid w:val="00552210"/>
    <w:rsid w:val="005560B9"/>
    <w:rsid w:val="00556509"/>
    <w:rsid w:val="005615DC"/>
    <w:rsid w:val="00562F6F"/>
    <w:rsid w:val="0056498E"/>
    <w:rsid w:val="00576A45"/>
    <w:rsid w:val="00591218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41B58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A1E5D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24623"/>
    <w:rsid w:val="007423BF"/>
    <w:rsid w:val="0075289A"/>
    <w:rsid w:val="007772B2"/>
    <w:rsid w:val="00780172"/>
    <w:rsid w:val="0078079A"/>
    <w:rsid w:val="00784A29"/>
    <w:rsid w:val="007956F6"/>
    <w:rsid w:val="00796F86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6754"/>
    <w:rsid w:val="00856A71"/>
    <w:rsid w:val="0089527E"/>
    <w:rsid w:val="008A37E9"/>
    <w:rsid w:val="008A720F"/>
    <w:rsid w:val="008B5BC2"/>
    <w:rsid w:val="008B7F70"/>
    <w:rsid w:val="008C7616"/>
    <w:rsid w:val="008D0A63"/>
    <w:rsid w:val="008F5047"/>
    <w:rsid w:val="00916D5A"/>
    <w:rsid w:val="009211FD"/>
    <w:rsid w:val="009364DF"/>
    <w:rsid w:val="00944DBA"/>
    <w:rsid w:val="00951034"/>
    <w:rsid w:val="00953216"/>
    <w:rsid w:val="0097236B"/>
    <w:rsid w:val="009833C5"/>
    <w:rsid w:val="00983890"/>
    <w:rsid w:val="00993CFE"/>
    <w:rsid w:val="009A3C07"/>
    <w:rsid w:val="009B4D11"/>
    <w:rsid w:val="009C1AF2"/>
    <w:rsid w:val="009C35DC"/>
    <w:rsid w:val="009F1AD6"/>
    <w:rsid w:val="00A05D82"/>
    <w:rsid w:val="00A1438C"/>
    <w:rsid w:val="00A20E32"/>
    <w:rsid w:val="00A2503A"/>
    <w:rsid w:val="00A330DC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94868"/>
    <w:rsid w:val="00BA0506"/>
    <w:rsid w:val="00BA2A8E"/>
    <w:rsid w:val="00BD7A86"/>
    <w:rsid w:val="00BE3170"/>
    <w:rsid w:val="00BE795F"/>
    <w:rsid w:val="00BF1BC9"/>
    <w:rsid w:val="00BF51B0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7AF"/>
    <w:rsid w:val="00CC16F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4A5B"/>
    <w:rsid w:val="00E94FE1"/>
    <w:rsid w:val="00E9697F"/>
    <w:rsid w:val="00EE43F5"/>
    <w:rsid w:val="00EF1106"/>
    <w:rsid w:val="00EF4819"/>
    <w:rsid w:val="00F0060B"/>
    <w:rsid w:val="00F0091A"/>
    <w:rsid w:val="00F00CC3"/>
    <w:rsid w:val="00F02CCF"/>
    <w:rsid w:val="00F03899"/>
    <w:rsid w:val="00F06B1F"/>
    <w:rsid w:val="00F249F0"/>
    <w:rsid w:val="00F260AC"/>
    <w:rsid w:val="00F32464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14252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5</cp:revision>
  <cp:lastPrinted>2012-03-28T07:29:00Z</cp:lastPrinted>
  <dcterms:created xsi:type="dcterms:W3CDTF">2018-03-21T03:57:00Z</dcterms:created>
  <dcterms:modified xsi:type="dcterms:W3CDTF">2018-04-11T01:57:00Z</dcterms:modified>
</cp:coreProperties>
</file>