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8" w:rsidRPr="000C5D66" w:rsidRDefault="00836018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 w:val="20"/>
        </w:rPr>
      </w:pPr>
      <w:r w:rsidRPr="000C5D66">
        <w:rPr>
          <w:rFonts w:ascii="Times New Roman" w:eastAsiaTheme="minorEastAsia"/>
          <w:sz w:val="20"/>
        </w:rPr>
        <w:t>國立雲林科技大學</w:t>
      </w:r>
      <w:r w:rsidRPr="000C5D66">
        <w:rPr>
          <w:rFonts w:ascii="Times New Roman" w:eastAsiaTheme="minorEastAsia"/>
          <w:sz w:val="20"/>
        </w:rPr>
        <w:t>10</w:t>
      </w:r>
      <w:r w:rsidR="00474B20">
        <w:rPr>
          <w:rFonts w:ascii="Times New Roman" w:eastAsiaTheme="minorEastAsia" w:hint="eastAsia"/>
          <w:sz w:val="20"/>
        </w:rPr>
        <w:t>5</w:t>
      </w:r>
      <w:r w:rsidRPr="000C5D66">
        <w:rPr>
          <w:rFonts w:ascii="Times New Roman" w:eastAsiaTheme="minorEastAsia"/>
          <w:sz w:val="20"/>
        </w:rPr>
        <w:t>學年度財務金融系博士班課程流程圖</w:t>
      </w:r>
    </w:p>
    <w:p w:rsidR="00836018" w:rsidRPr="00292C67" w:rsidRDefault="00836018" w:rsidP="00836018">
      <w:pPr>
        <w:pStyle w:val="a9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0C5D66">
        <w:rPr>
          <w:rFonts w:ascii="Times New Roman" w:eastAsiaTheme="minorEastAsia" w:hAnsi="Times New Roman"/>
          <w:b/>
          <w:sz w:val="20"/>
        </w:rPr>
        <w:t>課程流程圖</w:t>
      </w:r>
      <w:r w:rsidRPr="000C5D66">
        <w:rPr>
          <w:rFonts w:ascii="Times New Roman" w:eastAsiaTheme="minorEastAsia" w:hAnsi="Times New Roman"/>
          <w:b/>
          <w:sz w:val="20"/>
        </w:rPr>
        <w:t>(</w:t>
      </w:r>
      <w:r w:rsidRPr="000C5D66">
        <w:rPr>
          <w:rFonts w:ascii="Times New Roman" w:eastAsiaTheme="minorEastAsia" w:hAnsi="Times New Roman"/>
          <w:b/>
          <w:sz w:val="20"/>
        </w:rPr>
        <w:t>講授時數</w:t>
      </w:r>
      <w:r w:rsidRPr="000C5D66">
        <w:rPr>
          <w:rFonts w:ascii="Times New Roman" w:eastAsiaTheme="minorEastAsia" w:hAnsi="Times New Roman"/>
          <w:b/>
          <w:sz w:val="20"/>
        </w:rPr>
        <w:t>-</w:t>
      </w:r>
      <w:r w:rsidRPr="000C5D66">
        <w:rPr>
          <w:rFonts w:ascii="Times New Roman" w:eastAsiaTheme="minorEastAsia" w:hAnsi="Times New Roman"/>
          <w:b/>
          <w:sz w:val="20"/>
        </w:rPr>
        <w:t>實習時數</w:t>
      </w:r>
      <w:r w:rsidRPr="000C5D66">
        <w:rPr>
          <w:rFonts w:ascii="Times New Roman" w:eastAsiaTheme="minorEastAsia" w:hAnsi="Times New Roman"/>
          <w:b/>
          <w:sz w:val="20"/>
        </w:rPr>
        <w:t>-</w:t>
      </w:r>
      <w:r w:rsidRPr="000C5D66">
        <w:rPr>
          <w:rFonts w:ascii="Times New Roman" w:eastAsiaTheme="minorEastAsia" w:hAnsi="Times New Roman"/>
          <w:b/>
          <w:sz w:val="20"/>
        </w:rPr>
        <w:t>學分數</w:t>
      </w:r>
      <w:r w:rsidRPr="000C5D66">
        <w:rPr>
          <w:rFonts w:ascii="Times New Roman" w:eastAsiaTheme="minorEastAsia" w:hAnsi="Times New Roman"/>
          <w:b/>
          <w:sz w:val="20"/>
        </w:rPr>
        <w:t>)</w:t>
      </w:r>
      <w:r w:rsidR="00FB7B59" w:rsidRPr="000C5D66">
        <w:rPr>
          <w:rFonts w:ascii="Times New Roman" w:eastAsiaTheme="minorEastAsia" w:hAnsi="Times New Roman"/>
          <w:b/>
          <w:sz w:val="20"/>
        </w:rPr>
        <w:t xml:space="preserve">        </w:t>
      </w:r>
      <w:bookmarkStart w:id="0" w:name="_GoBack"/>
      <w:r w:rsidR="00292C67" w:rsidRPr="00292C67">
        <w:rPr>
          <w:rFonts w:ascii="Times New Roman" w:eastAsiaTheme="minorEastAsia"/>
          <w:b/>
          <w:sz w:val="20"/>
        </w:rPr>
        <w:t>105</w:t>
      </w:r>
      <w:r w:rsidR="00292C67" w:rsidRPr="00292C67">
        <w:rPr>
          <w:rFonts w:ascii="Times New Roman" w:eastAsiaTheme="minorEastAsia" w:hint="eastAsia"/>
          <w:b/>
          <w:sz w:val="20"/>
        </w:rPr>
        <w:t>學年度第</w:t>
      </w:r>
      <w:r w:rsidR="00292C67" w:rsidRPr="00292C67">
        <w:rPr>
          <w:rFonts w:ascii="Times New Roman" w:eastAsiaTheme="minorEastAsia"/>
          <w:b/>
          <w:sz w:val="20"/>
        </w:rPr>
        <w:t>2</w:t>
      </w:r>
      <w:r w:rsidR="00292C67" w:rsidRPr="00292C67">
        <w:rPr>
          <w:rFonts w:ascii="Times New Roman" w:eastAsiaTheme="minorEastAsia" w:hint="eastAsia"/>
          <w:b/>
          <w:sz w:val="20"/>
        </w:rPr>
        <w:t>次系課程會議通過</w:t>
      </w:r>
      <w:r w:rsidR="00292C67" w:rsidRPr="00292C67">
        <w:rPr>
          <w:rFonts w:ascii="Times New Roman" w:eastAsiaTheme="minorEastAsia"/>
          <w:b/>
          <w:sz w:val="20"/>
        </w:rPr>
        <w:t>105.11.9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7"/>
        <w:gridCol w:w="1420"/>
        <w:gridCol w:w="1416"/>
        <w:gridCol w:w="1417"/>
        <w:gridCol w:w="1417"/>
      </w:tblGrid>
      <w:tr w:rsidR="00836018" w:rsidRPr="000C5D66" w:rsidTr="00BE4D7C">
        <w:tc>
          <w:tcPr>
            <w:tcW w:w="283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bookmarkEnd w:id="0"/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1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2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3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</w:tr>
      <w:tr w:rsidR="00836018" w:rsidRPr="000C5D66" w:rsidTr="00BE4D7C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必修課程</w:t>
            </w:r>
          </w:p>
        </w:tc>
      </w:tr>
      <w:tr w:rsidR="00836018" w:rsidRPr="000C5D66" w:rsidTr="00BE4D7C">
        <w:tc>
          <w:tcPr>
            <w:tcW w:w="1416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博士論文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博士論文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36018" w:rsidRPr="000C5D66" w:rsidTr="00BE4D7C">
        <w:tc>
          <w:tcPr>
            <w:tcW w:w="85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專業必修課程</w:t>
            </w:r>
          </w:p>
        </w:tc>
      </w:tr>
      <w:tr w:rsidR="00836018" w:rsidRPr="000C5D66" w:rsidTr="00BE4D7C"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個體經濟理論</w:t>
            </w: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總體經濟理論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三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四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</w:tr>
      <w:tr w:rsidR="00836018" w:rsidRPr="000C5D66" w:rsidTr="00BE4D7C"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財務理論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36018" w:rsidRPr="000C5D66" w:rsidTr="00BE4D7C">
        <w:tc>
          <w:tcPr>
            <w:tcW w:w="8503" w:type="dxa"/>
            <w:gridSpan w:val="6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專業選修課程</w:t>
            </w:r>
          </w:p>
        </w:tc>
      </w:tr>
      <w:tr w:rsidR="00836018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財務數學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風險管理專題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金融機構專題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4D7C" w:rsidRPr="000C5D6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人工智慧在財務上應用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數量方法導論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財務數學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814A9E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r w:rsidRPr="00814A9E">
              <w:rPr>
                <w:rFonts w:ascii="Times New Roman" w:eastAsiaTheme="minorEastAsia"/>
                <w:color w:val="000000" w:themeColor="text1"/>
              </w:rPr>
              <w:t>二</w:t>
            </w:r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814A9E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D83E90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r w:rsidRPr="00814A9E">
              <w:rPr>
                <w:rFonts w:ascii="Times New Roman" w:eastAsiaTheme="minorEastAsia"/>
                <w:color w:val="000000" w:themeColor="text1"/>
              </w:rPr>
              <w:t>二</w:t>
            </w:r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814A9E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814A9E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1D503E" w:rsidP="00FB31F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814A9E">
              <w:rPr>
                <w:rFonts w:ascii="Times New Roman" w:eastAsiaTheme="minorEastAsia"/>
                <w:color w:val="000000" w:themeColor="text1"/>
              </w:rPr>
              <w:t>(</w:t>
            </w:r>
            <w:r w:rsidRPr="00814A9E">
              <w:rPr>
                <w:rFonts w:ascii="Times New Roman" w:eastAsiaTheme="minorEastAsia"/>
                <w:color w:val="000000" w:themeColor="text1"/>
              </w:rPr>
              <w:t>二</w:t>
            </w:r>
            <w:r w:rsidRPr="00814A9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814A9E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814A9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1D503E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財務工程專題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1D503E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人工智慧在財務上應用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jc w:val="center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三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財務工程專題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金融市場微結構</w:t>
            </w:r>
            <w:r w:rsidRPr="000C5D66">
              <w:rPr>
                <w:rFonts w:ascii="Times New Roman" w:eastAsiaTheme="minorEastAsia"/>
              </w:rPr>
              <w:t>-</w:t>
            </w:r>
            <w:r w:rsidRPr="000C5D66">
              <w:rPr>
                <w:rFonts w:ascii="Times New Roman" w:eastAsiaTheme="minorEastAsia"/>
              </w:rPr>
              <w:t>理論與實證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金融績效評估</w:t>
            </w:r>
          </w:p>
          <w:p w:rsidR="00D83E90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</w:tr>
      <w:tr w:rsidR="001D503E" w:rsidRPr="000C5D66" w:rsidTr="00BE4D7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7E2F5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財務金融軟體應用與分析</w:t>
            </w:r>
          </w:p>
          <w:p w:rsidR="001D503E" w:rsidRPr="000C5D6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金融市場微結構</w:t>
            </w:r>
            <w:r w:rsidRPr="000C5D66">
              <w:rPr>
                <w:rFonts w:ascii="Times New Roman" w:eastAsiaTheme="minorEastAsia"/>
              </w:rPr>
              <w:t>-</w:t>
            </w:r>
            <w:r w:rsidRPr="000C5D66">
              <w:rPr>
                <w:rFonts w:ascii="Times New Roman" w:eastAsiaTheme="minorEastAsia"/>
              </w:rPr>
              <w:t>理論與實證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</w:tr>
      <w:tr w:rsidR="001D503E" w:rsidRPr="000C5D66" w:rsidTr="0083133C">
        <w:trPr>
          <w:trHeight w:val="15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74F3D" w:rsidRPr="000C5D66" w:rsidTr="0083133C">
        <w:trPr>
          <w:trHeight w:val="312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4-0-4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6-0-6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24-0-24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2</w:t>
            </w:r>
            <w:r w:rsidR="00D83E90" w:rsidRPr="000C5D66">
              <w:rPr>
                <w:rFonts w:ascii="Times New Roman" w:eastAsiaTheme="minorEastAsia"/>
              </w:rPr>
              <w:t>4</w:t>
            </w:r>
            <w:r w:rsidRPr="000C5D66">
              <w:rPr>
                <w:rFonts w:ascii="Times New Roman" w:eastAsiaTheme="minorEastAsia"/>
              </w:rPr>
              <w:t>-0-2</w:t>
            </w:r>
            <w:r w:rsidR="00D83E90" w:rsidRPr="000C5D66">
              <w:rPr>
                <w:rFonts w:ascii="Times New Roman" w:eastAsiaTheme="minor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</w:tbl>
    <w:p w:rsidR="00836018" w:rsidRPr="000C5D66" w:rsidRDefault="00836018" w:rsidP="00836018">
      <w:pPr>
        <w:spacing w:before="0" w:after="0" w:line="240" w:lineRule="exact"/>
        <w:rPr>
          <w:rFonts w:ascii="Times New Roman" w:eastAsiaTheme="minorEastAsia"/>
          <w:sz w:val="18"/>
          <w:szCs w:val="18"/>
        </w:rPr>
      </w:pPr>
      <w:proofErr w:type="gramStart"/>
      <w:r w:rsidRPr="000C5D66">
        <w:rPr>
          <w:rFonts w:ascii="Times New Roman" w:eastAsiaTheme="minorEastAsia"/>
          <w:sz w:val="18"/>
          <w:szCs w:val="18"/>
        </w:rPr>
        <w:t>註</w:t>
      </w:r>
      <w:proofErr w:type="gramEnd"/>
      <w:r w:rsidRPr="000C5D66">
        <w:rPr>
          <w:rFonts w:ascii="Times New Roman" w:eastAsiaTheme="minorEastAsia"/>
          <w:sz w:val="18"/>
          <w:szCs w:val="18"/>
        </w:rPr>
        <w:t>：</w:t>
      </w:r>
      <w:r w:rsidRPr="000C5D66">
        <w:rPr>
          <w:rFonts w:ascii="Times New Roman" w:eastAsiaTheme="minorEastAsia"/>
          <w:sz w:val="18"/>
          <w:szCs w:val="18"/>
        </w:rPr>
        <w:t>1.</w:t>
      </w:r>
      <w:r w:rsidRPr="000C5D66">
        <w:rPr>
          <w:rFonts w:ascii="Times New Roman" w:eastAsiaTheme="minorEastAsia"/>
          <w:sz w:val="18"/>
          <w:szCs w:val="18"/>
        </w:rPr>
        <w:t>畢業要求學分合計</w:t>
      </w:r>
      <w:r w:rsidRPr="000C5D66">
        <w:rPr>
          <w:rFonts w:ascii="Times New Roman" w:eastAsiaTheme="minorEastAsia"/>
          <w:sz w:val="18"/>
          <w:szCs w:val="18"/>
        </w:rPr>
        <w:t>43(</w:t>
      </w:r>
      <w:r w:rsidRPr="000C5D66">
        <w:rPr>
          <w:rFonts w:ascii="Times New Roman" w:eastAsiaTheme="minorEastAsia"/>
          <w:sz w:val="18"/>
          <w:szCs w:val="18"/>
        </w:rPr>
        <w:t>含學術專題</w:t>
      </w:r>
      <w:r w:rsidRPr="000C5D66">
        <w:rPr>
          <w:rFonts w:ascii="Times New Roman" w:eastAsiaTheme="minorEastAsia"/>
          <w:sz w:val="18"/>
          <w:szCs w:val="18"/>
        </w:rPr>
        <w:t>4</w:t>
      </w:r>
      <w:r w:rsidRPr="000C5D66">
        <w:rPr>
          <w:rFonts w:ascii="Times New Roman" w:eastAsiaTheme="minorEastAsia"/>
          <w:sz w:val="18"/>
          <w:szCs w:val="18"/>
        </w:rPr>
        <w:t>學分，必修</w:t>
      </w:r>
      <w:r w:rsidRPr="000C5D66">
        <w:rPr>
          <w:rFonts w:ascii="Times New Roman" w:eastAsiaTheme="minorEastAsia"/>
          <w:sz w:val="18"/>
          <w:szCs w:val="18"/>
        </w:rPr>
        <w:t>12</w:t>
      </w:r>
      <w:r w:rsidRPr="000C5D66">
        <w:rPr>
          <w:rFonts w:ascii="Times New Roman" w:eastAsiaTheme="minorEastAsia"/>
          <w:sz w:val="18"/>
          <w:szCs w:val="18"/>
        </w:rPr>
        <w:t>學分，選修</w:t>
      </w:r>
      <w:r w:rsidRPr="000C5D66">
        <w:rPr>
          <w:rFonts w:ascii="Times New Roman" w:eastAsiaTheme="minorEastAsia"/>
          <w:sz w:val="18"/>
          <w:szCs w:val="18"/>
        </w:rPr>
        <w:t>21</w:t>
      </w:r>
      <w:r w:rsidRPr="000C5D66">
        <w:rPr>
          <w:rFonts w:ascii="Times New Roman" w:eastAsiaTheme="minorEastAsia"/>
          <w:sz w:val="18"/>
          <w:szCs w:val="18"/>
        </w:rPr>
        <w:t>學分，論文</w:t>
      </w:r>
      <w:r w:rsidRPr="000C5D66">
        <w:rPr>
          <w:rFonts w:ascii="Times New Roman" w:eastAsiaTheme="minorEastAsia"/>
          <w:sz w:val="18"/>
          <w:szCs w:val="18"/>
        </w:rPr>
        <w:t>6</w:t>
      </w:r>
      <w:r w:rsidRPr="000C5D66">
        <w:rPr>
          <w:rFonts w:ascii="Times New Roman" w:eastAsiaTheme="minorEastAsia"/>
          <w:sz w:val="18"/>
          <w:szCs w:val="18"/>
        </w:rPr>
        <w:t>學分</w:t>
      </w:r>
      <w:r w:rsidRPr="000C5D66">
        <w:rPr>
          <w:rFonts w:ascii="Times New Roman" w:eastAsiaTheme="minorEastAsia"/>
          <w:sz w:val="18"/>
          <w:szCs w:val="18"/>
        </w:rPr>
        <w:t>)</w:t>
      </w:r>
      <w:r w:rsidRPr="000C5D66">
        <w:rPr>
          <w:rFonts w:ascii="Times New Roman" w:eastAsiaTheme="minorEastAsia"/>
          <w:sz w:val="18"/>
          <w:szCs w:val="18"/>
        </w:rPr>
        <w:t>。</w:t>
      </w:r>
    </w:p>
    <w:p w:rsidR="00836018" w:rsidRPr="00D65CAF" w:rsidRDefault="00836018" w:rsidP="00836018">
      <w:pPr>
        <w:spacing w:line="200" w:lineRule="exact"/>
        <w:ind w:left="574" w:hanging="196"/>
        <w:rPr>
          <w:rFonts w:ascii="Times New Roman" w:eastAsiaTheme="minorEastAsia"/>
          <w:sz w:val="18"/>
          <w:szCs w:val="18"/>
        </w:rPr>
      </w:pPr>
      <w:r w:rsidRPr="00D65CAF">
        <w:rPr>
          <w:rFonts w:ascii="Times New Roman" w:eastAsiaTheme="minorEastAsia"/>
          <w:sz w:val="18"/>
          <w:szCs w:val="18"/>
        </w:rPr>
        <w:t>2.</w:t>
      </w:r>
      <w:r w:rsidRPr="00D65CAF">
        <w:rPr>
          <w:rFonts w:ascii="Times New Roman" w:eastAsiaTheme="minorEastAsia"/>
          <w:sz w:val="18"/>
          <w:szCs w:val="18"/>
        </w:rPr>
        <w:t>入學前未曾在專科、大學或碩士班修習財務管理課程者，須於入學後第</w:t>
      </w:r>
      <w:r w:rsidRPr="00D65CAF">
        <w:rPr>
          <w:rFonts w:ascii="Times New Roman" w:eastAsiaTheme="minorEastAsia"/>
          <w:sz w:val="18"/>
          <w:szCs w:val="18"/>
        </w:rPr>
        <w:t>1</w:t>
      </w:r>
      <w:r w:rsidRPr="00D65CAF">
        <w:rPr>
          <w:rFonts w:ascii="Times New Roman" w:eastAsiaTheme="minorEastAsia"/>
          <w:sz w:val="18"/>
          <w:szCs w:val="18"/>
        </w:rPr>
        <w:t>年至大學部修習財務管理課程</w:t>
      </w:r>
      <w:r w:rsidRPr="00D65CAF">
        <w:rPr>
          <w:rFonts w:ascii="Times New Roman" w:eastAsiaTheme="minorEastAsia"/>
          <w:sz w:val="18"/>
          <w:szCs w:val="18"/>
        </w:rPr>
        <w:t>(</w:t>
      </w:r>
      <w:r w:rsidRPr="00D65CAF">
        <w:rPr>
          <w:rFonts w:ascii="Times New Roman" w:eastAsiaTheme="minorEastAsia"/>
          <w:sz w:val="18"/>
          <w:szCs w:val="18"/>
        </w:rPr>
        <w:t>不列入畢業學分</w:t>
      </w:r>
      <w:r w:rsidRPr="00D65CAF">
        <w:rPr>
          <w:rFonts w:ascii="Times New Roman" w:eastAsiaTheme="minorEastAsia"/>
          <w:sz w:val="18"/>
          <w:szCs w:val="18"/>
        </w:rPr>
        <w:t>)</w:t>
      </w:r>
    </w:p>
    <w:p w:rsidR="003F127F" w:rsidRPr="000C5D66" w:rsidRDefault="003F127F" w:rsidP="00836018">
      <w:pPr>
        <w:ind w:left="0" w:firstLine="0"/>
        <w:rPr>
          <w:rFonts w:ascii="Times New Roman" w:eastAsiaTheme="minorEastAsia"/>
        </w:rPr>
      </w:pPr>
    </w:p>
    <w:sectPr w:rsidR="003F127F" w:rsidRPr="000C5D66" w:rsidSect="00EE3B6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2A" w:rsidRDefault="00D0372A">
      <w:r>
        <w:separator/>
      </w:r>
    </w:p>
  </w:endnote>
  <w:endnote w:type="continuationSeparator" w:id="0">
    <w:p w:rsidR="00D0372A" w:rsidRDefault="00D0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2A" w:rsidRDefault="00D0372A">
      <w:r>
        <w:separator/>
      </w:r>
    </w:p>
  </w:footnote>
  <w:footnote w:type="continuationSeparator" w:id="0">
    <w:p w:rsidR="00D0372A" w:rsidRDefault="00D0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F"/>
    <w:rsid w:val="000A2286"/>
    <w:rsid w:val="000A55D7"/>
    <w:rsid w:val="000C0987"/>
    <w:rsid w:val="000C1F6E"/>
    <w:rsid w:val="000C5D66"/>
    <w:rsid w:val="000E27A9"/>
    <w:rsid w:val="000E6355"/>
    <w:rsid w:val="000F239A"/>
    <w:rsid w:val="0015106A"/>
    <w:rsid w:val="00155A46"/>
    <w:rsid w:val="00184071"/>
    <w:rsid w:val="00192AC5"/>
    <w:rsid w:val="00193550"/>
    <w:rsid w:val="0019634A"/>
    <w:rsid w:val="001C3C45"/>
    <w:rsid w:val="001D503E"/>
    <w:rsid w:val="00203116"/>
    <w:rsid w:val="00207D48"/>
    <w:rsid w:val="00217A59"/>
    <w:rsid w:val="00235A8C"/>
    <w:rsid w:val="0023669C"/>
    <w:rsid w:val="00253B15"/>
    <w:rsid w:val="002559CD"/>
    <w:rsid w:val="00292C67"/>
    <w:rsid w:val="002B4821"/>
    <w:rsid w:val="0030365B"/>
    <w:rsid w:val="0030699D"/>
    <w:rsid w:val="003605C3"/>
    <w:rsid w:val="003679A3"/>
    <w:rsid w:val="0037035D"/>
    <w:rsid w:val="00393DDA"/>
    <w:rsid w:val="003C7E75"/>
    <w:rsid w:val="003E7F41"/>
    <w:rsid w:val="003F1186"/>
    <w:rsid w:val="003F127F"/>
    <w:rsid w:val="00405D20"/>
    <w:rsid w:val="00410093"/>
    <w:rsid w:val="00430408"/>
    <w:rsid w:val="00442338"/>
    <w:rsid w:val="0045502C"/>
    <w:rsid w:val="004611E6"/>
    <w:rsid w:val="00474B20"/>
    <w:rsid w:val="00480F9B"/>
    <w:rsid w:val="0048328C"/>
    <w:rsid w:val="0048407E"/>
    <w:rsid w:val="00494987"/>
    <w:rsid w:val="004B2798"/>
    <w:rsid w:val="004B453A"/>
    <w:rsid w:val="004D28E9"/>
    <w:rsid w:val="004F2984"/>
    <w:rsid w:val="00513E64"/>
    <w:rsid w:val="00516D5D"/>
    <w:rsid w:val="00531BE5"/>
    <w:rsid w:val="00544279"/>
    <w:rsid w:val="005576B5"/>
    <w:rsid w:val="005A6D62"/>
    <w:rsid w:val="005B7B1E"/>
    <w:rsid w:val="005C38FE"/>
    <w:rsid w:val="005D6439"/>
    <w:rsid w:val="0061340A"/>
    <w:rsid w:val="00614E0D"/>
    <w:rsid w:val="00624432"/>
    <w:rsid w:val="00633E76"/>
    <w:rsid w:val="00634A9D"/>
    <w:rsid w:val="00665A41"/>
    <w:rsid w:val="006757B6"/>
    <w:rsid w:val="0069440A"/>
    <w:rsid w:val="006A4CA0"/>
    <w:rsid w:val="006C793E"/>
    <w:rsid w:val="006D293F"/>
    <w:rsid w:val="006E7E18"/>
    <w:rsid w:val="006F019F"/>
    <w:rsid w:val="00731474"/>
    <w:rsid w:val="0075036E"/>
    <w:rsid w:val="0077259C"/>
    <w:rsid w:val="0077291C"/>
    <w:rsid w:val="00775CA5"/>
    <w:rsid w:val="00792C3D"/>
    <w:rsid w:val="007B4226"/>
    <w:rsid w:val="007F1CCF"/>
    <w:rsid w:val="007F73DD"/>
    <w:rsid w:val="008012F5"/>
    <w:rsid w:val="00803279"/>
    <w:rsid w:val="00814A9E"/>
    <w:rsid w:val="00824A9D"/>
    <w:rsid w:val="0083133C"/>
    <w:rsid w:val="00836018"/>
    <w:rsid w:val="00852E5B"/>
    <w:rsid w:val="00853350"/>
    <w:rsid w:val="00874F3D"/>
    <w:rsid w:val="008A66AC"/>
    <w:rsid w:val="008B39C1"/>
    <w:rsid w:val="009139D4"/>
    <w:rsid w:val="00926119"/>
    <w:rsid w:val="009315CC"/>
    <w:rsid w:val="0097549D"/>
    <w:rsid w:val="009E23F8"/>
    <w:rsid w:val="00A03536"/>
    <w:rsid w:val="00A14216"/>
    <w:rsid w:val="00A456D7"/>
    <w:rsid w:val="00A57C8C"/>
    <w:rsid w:val="00A62686"/>
    <w:rsid w:val="00AB09F9"/>
    <w:rsid w:val="00AB4EC8"/>
    <w:rsid w:val="00AB6C1B"/>
    <w:rsid w:val="00AC471F"/>
    <w:rsid w:val="00AD076E"/>
    <w:rsid w:val="00AD483C"/>
    <w:rsid w:val="00AE642C"/>
    <w:rsid w:val="00AF45A8"/>
    <w:rsid w:val="00B22827"/>
    <w:rsid w:val="00B306FA"/>
    <w:rsid w:val="00B423AB"/>
    <w:rsid w:val="00B50A11"/>
    <w:rsid w:val="00B51880"/>
    <w:rsid w:val="00BA1259"/>
    <w:rsid w:val="00BA19F0"/>
    <w:rsid w:val="00BB6814"/>
    <w:rsid w:val="00BE01B4"/>
    <w:rsid w:val="00BE4D7C"/>
    <w:rsid w:val="00C122FE"/>
    <w:rsid w:val="00C14041"/>
    <w:rsid w:val="00C572EE"/>
    <w:rsid w:val="00C62B59"/>
    <w:rsid w:val="00C66F5E"/>
    <w:rsid w:val="00C71ED4"/>
    <w:rsid w:val="00CA03C1"/>
    <w:rsid w:val="00CA3EE3"/>
    <w:rsid w:val="00CD596B"/>
    <w:rsid w:val="00D0372A"/>
    <w:rsid w:val="00D153F0"/>
    <w:rsid w:val="00D27D7B"/>
    <w:rsid w:val="00D40324"/>
    <w:rsid w:val="00D41489"/>
    <w:rsid w:val="00D4190E"/>
    <w:rsid w:val="00D65CAF"/>
    <w:rsid w:val="00D83E90"/>
    <w:rsid w:val="00D83F2A"/>
    <w:rsid w:val="00D93C2C"/>
    <w:rsid w:val="00DB21D9"/>
    <w:rsid w:val="00DD75A8"/>
    <w:rsid w:val="00DE4986"/>
    <w:rsid w:val="00E068EE"/>
    <w:rsid w:val="00E27074"/>
    <w:rsid w:val="00E40B2E"/>
    <w:rsid w:val="00E569EA"/>
    <w:rsid w:val="00E72770"/>
    <w:rsid w:val="00E73BBB"/>
    <w:rsid w:val="00E83C9A"/>
    <w:rsid w:val="00EA3C04"/>
    <w:rsid w:val="00ED349C"/>
    <w:rsid w:val="00EE14FC"/>
    <w:rsid w:val="00EE3B63"/>
    <w:rsid w:val="00EE4580"/>
    <w:rsid w:val="00EE5203"/>
    <w:rsid w:val="00F03174"/>
    <w:rsid w:val="00F05C2A"/>
    <w:rsid w:val="00F64CA3"/>
    <w:rsid w:val="00F743BF"/>
    <w:rsid w:val="00FA322C"/>
    <w:rsid w:val="00FA6161"/>
    <w:rsid w:val="00FA7D33"/>
    <w:rsid w:val="00FB31FC"/>
    <w:rsid w:val="00FB7B59"/>
    <w:rsid w:val="00FF2CE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ED1C-69B3-4A63-9367-C92B1E6F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2</cp:revision>
  <cp:lastPrinted>2014-11-05T08:30:00Z</cp:lastPrinted>
  <dcterms:created xsi:type="dcterms:W3CDTF">2016-11-14T02:22:00Z</dcterms:created>
  <dcterms:modified xsi:type="dcterms:W3CDTF">2016-11-14T02:22:00Z</dcterms:modified>
</cp:coreProperties>
</file>