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3393" w14:textId="77777777" w:rsidR="0045599C" w:rsidRPr="0045599C" w:rsidRDefault="003B6BE0" w:rsidP="0045599C">
      <w:pPr>
        <w:spacing w:line="360" w:lineRule="auto"/>
        <w:rPr>
          <w:sz w:val="28"/>
          <w:szCs w:val="28"/>
        </w:rPr>
      </w:pPr>
      <w:r w:rsidRPr="0045599C">
        <w:rPr>
          <w:rFonts w:hint="eastAsia"/>
          <w:sz w:val="28"/>
          <w:szCs w:val="28"/>
        </w:rPr>
        <w:t>論文版面要求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B6BE0" w14:paraId="21DA3287" w14:textId="77777777" w:rsidTr="003B6BE0">
        <w:tc>
          <w:tcPr>
            <w:tcW w:w="4148" w:type="dxa"/>
          </w:tcPr>
          <w:p w14:paraId="69AD6BB0" w14:textId="77777777" w:rsidR="003B6BE0" w:rsidRPr="0050218A" w:rsidRDefault="003B6BE0" w:rsidP="0045599C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 w:rsidRPr="0050218A">
              <w:rPr>
                <w:rFonts w:asciiTheme="majorEastAsia" w:eastAsiaTheme="majorEastAsia" w:hAnsiTheme="majorEastAsia" w:hint="eastAsia"/>
                <w:szCs w:val="24"/>
              </w:rPr>
              <w:t>封面</w:t>
            </w:r>
          </w:p>
        </w:tc>
        <w:tc>
          <w:tcPr>
            <w:tcW w:w="4148" w:type="dxa"/>
          </w:tcPr>
          <w:p w14:paraId="3D091E3F" w14:textId="7CD847E5" w:rsidR="003B6BE0" w:rsidRPr="0050218A" w:rsidRDefault="00B873A7" w:rsidP="0045599C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4"/>
                <w:shd w:val="clear" w:color="auto" w:fill="F2F2F2"/>
              </w:rPr>
              <w:t>黃色</w:t>
            </w:r>
            <w:r w:rsidR="003B6BE0" w:rsidRPr="0050218A">
              <w:rPr>
                <w:rFonts w:asciiTheme="majorEastAsia" w:eastAsiaTheme="majorEastAsia" w:hAnsiTheme="majorEastAsia" w:hint="eastAsia"/>
                <w:color w:val="000000"/>
                <w:szCs w:val="24"/>
                <w:shd w:val="clear" w:color="auto" w:fill="F2F2F2"/>
              </w:rPr>
              <w:t>厚紙</w:t>
            </w:r>
          </w:p>
        </w:tc>
      </w:tr>
      <w:tr w:rsidR="003B6BE0" w:rsidRPr="0050218A" w14:paraId="10651D69" w14:textId="77777777" w:rsidTr="003B6BE0">
        <w:tc>
          <w:tcPr>
            <w:tcW w:w="4148" w:type="dxa"/>
          </w:tcPr>
          <w:p w14:paraId="4AD11E23" w14:textId="77777777" w:rsidR="003B6BE0" w:rsidRPr="0050218A" w:rsidRDefault="003B6BE0" w:rsidP="0045599C">
            <w:pPr>
              <w:spacing w:line="360" w:lineRule="auto"/>
              <w:rPr>
                <w:rFonts w:asciiTheme="majorEastAsia" w:eastAsiaTheme="majorEastAsia" w:hAnsiTheme="majorEastAsia"/>
                <w:szCs w:val="24"/>
              </w:rPr>
            </w:pPr>
            <w:r w:rsidRPr="0050218A">
              <w:rPr>
                <w:rFonts w:asciiTheme="majorEastAsia" w:eastAsiaTheme="majorEastAsia" w:hAnsiTheme="majorEastAsia" w:hint="eastAsia"/>
                <w:color w:val="000000"/>
                <w:szCs w:val="24"/>
                <w:shd w:val="clear" w:color="auto" w:fill="F2F2F2"/>
              </w:rPr>
              <w:t>字型</w:t>
            </w:r>
          </w:p>
        </w:tc>
        <w:tc>
          <w:tcPr>
            <w:tcW w:w="4148" w:type="dxa"/>
          </w:tcPr>
          <w:p w14:paraId="537E0E4A" w14:textId="77777777" w:rsidR="003B6BE0" w:rsidRPr="0050218A" w:rsidRDefault="003B6BE0" w:rsidP="0045599C">
            <w:pPr>
              <w:pStyle w:val="Web"/>
              <w:spacing w:before="0" w:beforeAutospacing="0" w:after="150" w:afterAutospacing="0" w:line="360" w:lineRule="auto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50218A">
              <w:rPr>
                <w:rFonts w:asciiTheme="majorEastAsia" w:eastAsiaTheme="majorEastAsia" w:hAnsiTheme="majorEastAsia" w:hint="eastAsia"/>
                <w:color w:val="000000"/>
              </w:rPr>
              <w:t>中文：標楷體</w:t>
            </w:r>
          </w:p>
          <w:p w14:paraId="25F7041A" w14:textId="77777777" w:rsidR="003B6BE0" w:rsidRPr="0050218A" w:rsidRDefault="003B6BE0" w:rsidP="0045599C">
            <w:pPr>
              <w:pStyle w:val="Web"/>
              <w:spacing w:before="0" w:beforeAutospacing="0" w:after="150" w:afterAutospacing="0" w:line="360" w:lineRule="auto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50218A">
              <w:rPr>
                <w:rFonts w:asciiTheme="majorEastAsia" w:eastAsiaTheme="majorEastAsia" w:hAnsiTheme="majorEastAsia" w:hint="eastAsia"/>
                <w:color w:val="000000"/>
              </w:rPr>
              <w:t>英文：Times New Roman</w:t>
            </w:r>
          </w:p>
        </w:tc>
      </w:tr>
      <w:tr w:rsidR="0050218A" w:rsidRPr="0050218A" w14:paraId="2657C8D2" w14:textId="77777777" w:rsidTr="003B6BE0">
        <w:tc>
          <w:tcPr>
            <w:tcW w:w="4148" w:type="dxa"/>
          </w:tcPr>
          <w:p w14:paraId="1225EEF5" w14:textId="77777777" w:rsidR="0050218A" w:rsidRPr="0050218A" w:rsidRDefault="0050218A" w:rsidP="0045599C">
            <w:pPr>
              <w:spacing w:line="360" w:lineRule="auto"/>
              <w:rPr>
                <w:rFonts w:asciiTheme="majorEastAsia" w:eastAsiaTheme="majorEastAsia" w:hAnsiTheme="majorEastAsia"/>
                <w:color w:val="000000"/>
                <w:szCs w:val="24"/>
                <w:shd w:val="clear" w:color="auto" w:fill="F2F2F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4"/>
                <w:shd w:val="clear" w:color="auto" w:fill="F2F2F2"/>
              </w:rPr>
              <w:t>目錄</w:t>
            </w:r>
          </w:p>
        </w:tc>
        <w:tc>
          <w:tcPr>
            <w:tcW w:w="4148" w:type="dxa"/>
          </w:tcPr>
          <w:p w14:paraId="544CEE1E" w14:textId="77777777" w:rsidR="0050218A" w:rsidRPr="0050218A" w:rsidRDefault="0050218A" w:rsidP="0045599C">
            <w:pPr>
              <w:pStyle w:val="Web"/>
              <w:spacing w:before="0" w:beforeAutospacing="0" w:after="150" w:afterAutospacing="0" w:line="360" w:lineRule="auto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</w:rPr>
              <w:t>目錄、圖目錄、表目錄</w:t>
            </w:r>
          </w:p>
        </w:tc>
      </w:tr>
      <w:tr w:rsidR="004D10C9" w:rsidRPr="0050218A" w14:paraId="24AFABDA" w14:textId="77777777" w:rsidTr="003B6BE0">
        <w:tc>
          <w:tcPr>
            <w:tcW w:w="4148" w:type="dxa"/>
          </w:tcPr>
          <w:p w14:paraId="10BFE48D" w14:textId="77777777" w:rsidR="004D10C9" w:rsidRPr="004D10C9" w:rsidRDefault="004D10C9" w:rsidP="0045599C">
            <w:pPr>
              <w:spacing w:line="360" w:lineRule="auto"/>
              <w:rPr>
                <w:rFonts w:asciiTheme="majorEastAsia" w:eastAsiaTheme="majorEastAsia" w:hAnsiTheme="majorEastAsia"/>
                <w:color w:val="000000"/>
                <w:szCs w:val="24"/>
                <w:shd w:val="clear" w:color="auto" w:fill="F2F2F2"/>
              </w:rPr>
            </w:pPr>
            <w:r w:rsidRPr="004D10C9">
              <w:rPr>
                <w:rFonts w:asciiTheme="majorEastAsia" w:eastAsiaTheme="majorEastAsia" w:hAnsiTheme="majorEastAsia" w:hint="eastAsia"/>
                <w:color w:val="000000"/>
                <w:szCs w:val="24"/>
                <w:shd w:val="clear" w:color="auto" w:fill="F2F2F2"/>
              </w:rPr>
              <w:t>版面設定</w:t>
            </w:r>
          </w:p>
        </w:tc>
        <w:tc>
          <w:tcPr>
            <w:tcW w:w="4148" w:type="dxa"/>
          </w:tcPr>
          <w:p w14:paraId="2CAFBAE8" w14:textId="77777777" w:rsidR="004D10C9" w:rsidRPr="004D10C9" w:rsidRDefault="004D10C9" w:rsidP="0045599C">
            <w:pPr>
              <w:pStyle w:val="Web"/>
              <w:spacing w:before="0" w:beforeAutospacing="0" w:after="150" w:afterAutospacing="0" w:line="360" w:lineRule="auto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4D10C9">
              <w:rPr>
                <w:rFonts w:asciiTheme="majorEastAsia" w:eastAsiaTheme="majorEastAsia" w:hAnsiTheme="majorEastAsia" w:hint="eastAsia"/>
                <w:color w:val="000000"/>
              </w:rPr>
              <w:t>上：2.0公分    下：2.0公分</w:t>
            </w:r>
          </w:p>
          <w:p w14:paraId="6CA22D45" w14:textId="77777777" w:rsidR="004D10C9" w:rsidRPr="004D10C9" w:rsidRDefault="004D10C9" w:rsidP="0045599C">
            <w:pPr>
              <w:pStyle w:val="Web"/>
              <w:spacing w:before="0" w:beforeAutospacing="0" w:after="150" w:afterAutospacing="0" w:line="360" w:lineRule="auto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4D10C9">
              <w:rPr>
                <w:rFonts w:asciiTheme="majorEastAsia" w:eastAsiaTheme="majorEastAsia" w:hAnsiTheme="majorEastAsia" w:hint="eastAsia"/>
                <w:color w:val="000000"/>
              </w:rPr>
              <w:t>左：2.0公分    右：2.0公分</w:t>
            </w:r>
          </w:p>
        </w:tc>
      </w:tr>
      <w:tr w:rsidR="003B6BE0" w14:paraId="119A18FD" w14:textId="77777777" w:rsidTr="003B6BE0">
        <w:tc>
          <w:tcPr>
            <w:tcW w:w="4148" w:type="dxa"/>
          </w:tcPr>
          <w:p w14:paraId="0260805F" w14:textId="77777777" w:rsidR="003B6BE0" w:rsidRDefault="0050218A" w:rsidP="0045599C">
            <w:pPr>
              <w:spacing w:line="360" w:lineRule="auto"/>
            </w:pPr>
            <w:r>
              <w:rPr>
                <w:rFonts w:hint="eastAsia"/>
              </w:rPr>
              <w:t>行距</w:t>
            </w:r>
          </w:p>
        </w:tc>
        <w:tc>
          <w:tcPr>
            <w:tcW w:w="4148" w:type="dxa"/>
          </w:tcPr>
          <w:p w14:paraId="4B297C80" w14:textId="77777777" w:rsidR="0050218A" w:rsidRDefault="0050218A" w:rsidP="0045599C">
            <w:pPr>
              <w:spacing w:line="360" w:lineRule="auto"/>
            </w:pPr>
            <w:r>
              <w:rPr>
                <w:rFonts w:hint="eastAsia"/>
              </w:rPr>
              <w:t>標題</w:t>
            </w:r>
            <w:r w:rsidR="005C1154">
              <w:rPr>
                <w:rFonts w:hint="eastAsia"/>
              </w:rPr>
              <w:t>、內文</w:t>
            </w:r>
            <w:r>
              <w:rPr>
                <w:rFonts w:hint="eastAsia"/>
              </w:rPr>
              <w:t>:1.5</w:t>
            </w:r>
            <w:r w:rsidR="005C1154">
              <w:rPr>
                <w:rFonts w:hint="eastAsia"/>
              </w:rPr>
              <w:t>倍</w:t>
            </w:r>
          </w:p>
        </w:tc>
      </w:tr>
      <w:tr w:rsidR="003B6BE0" w14:paraId="1067953B" w14:textId="77777777" w:rsidTr="003B6BE0">
        <w:tc>
          <w:tcPr>
            <w:tcW w:w="4148" w:type="dxa"/>
          </w:tcPr>
          <w:p w14:paraId="5FBD6E43" w14:textId="77777777" w:rsidR="003B6BE0" w:rsidRDefault="005C1154" w:rsidP="0045599C">
            <w:pPr>
              <w:spacing w:line="360" w:lineRule="auto"/>
            </w:pPr>
            <w:r>
              <w:rPr>
                <w:rFonts w:hint="eastAsia"/>
              </w:rPr>
              <w:t>章節段落層次</w:t>
            </w:r>
          </w:p>
        </w:tc>
        <w:tc>
          <w:tcPr>
            <w:tcW w:w="4148" w:type="dxa"/>
          </w:tcPr>
          <w:p w14:paraId="013BDDB4" w14:textId="77777777" w:rsidR="005C1154" w:rsidRPr="005C1154" w:rsidRDefault="005C1154" w:rsidP="0045599C">
            <w:pPr>
              <w:pStyle w:val="Web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5C1154">
              <w:rPr>
                <w:rFonts w:asciiTheme="majorEastAsia" w:eastAsiaTheme="majorEastAsia" w:hAnsiTheme="majorEastAsia" w:hint="eastAsia"/>
                <w:color w:val="000000"/>
              </w:rPr>
              <w:t>一、</w:t>
            </w:r>
          </w:p>
          <w:p w14:paraId="70B5024D" w14:textId="77777777" w:rsidR="005C1154" w:rsidRPr="005C1154" w:rsidRDefault="005C1154" w:rsidP="0045599C">
            <w:pPr>
              <w:pStyle w:val="Web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5C1154">
              <w:rPr>
                <w:rFonts w:asciiTheme="majorEastAsia" w:eastAsiaTheme="majorEastAsia" w:hAnsiTheme="majorEastAsia" w:hint="eastAsia"/>
                <w:color w:val="000000"/>
              </w:rPr>
              <w:t>（一）不用縮格</w:t>
            </w:r>
          </w:p>
          <w:p w14:paraId="6B2641DA" w14:textId="77777777" w:rsidR="005C1154" w:rsidRPr="005C1154" w:rsidRDefault="005C1154" w:rsidP="0045599C">
            <w:pPr>
              <w:pStyle w:val="Web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5C1154">
              <w:rPr>
                <w:rFonts w:asciiTheme="majorEastAsia" w:eastAsiaTheme="majorEastAsia" w:hAnsiTheme="majorEastAsia" w:hint="eastAsia"/>
                <w:color w:val="000000"/>
              </w:rPr>
              <w:t>Δ Δ 1.</w:t>
            </w:r>
            <w:proofErr w:type="gramStart"/>
            <w:r w:rsidRPr="005C1154">
              <w:rPr>
                <w:rFonts w:asciiTheme="majorEastAsia" w:eastAsiaTheme="majorEastAsia" w:hAnsiTheme="majorEastAsia" w:hint="eastAsia"/>
                <w:color w:val="000000"/>
              </w:rPr>
              <w:t>縮格</w:t>
            </w:r>
            <w:proofErr w:type="gramEnd"/>
            <w:r w:rsidRPr="005C1154">
              <w:rPr>
                <w:rFonts w:asciiTheme="majorEastAsia" w:eastAsiaTheme="majorEastAsia" w:hAnsiTheme="majorEastAsia" w:hint="eastAsia"/>
                <w:color w:val="000000"/>
              </w:rPr>
              <w:t>2格</w:t>
            </w:r>
          </w:p>
          <w:p w14:paraId="35B93392" w14:textId="77777777" w:rsidR="005C1154" w:rsidRPr="005C1154" w:rsidRDefault="005C1154" w:rsidP="0045599C">
            <w:pPr>
              <w:pStyle w:val="Web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5C1154">
              <w:rPr>
                <w:rFonts w:asciiTheme="majorEastAsia" w:eastAsiaTheme="majorEastAsia" w:hAnsiTheme="majorEastAsia" w:hint="eastAsia"/>
                <w:color w:val="000000"/>
              </w:rPr>
              <w:t>Δ Δ Δ(1)</w:t>
            </w:r>
            <w:proofErr w:type="gramStart"/>
            <w:r w:rsidRPr="005C1154">
              <w:rPr>
                <w:rFonts w:asciiTheme="majorEastAsia" w:eastAsiaTheme="majorEastAsia" w:hAnsiTheme="majorEastAsia" w:hint="eastAsia"/>
                <w:color w:val="000000"/>
              </w:rPr>
              <w:t>縮格</w:t>
            </w:r>
            <w:proofErr w:type="gramEnd"/>
            <w:r w:rsidRPr="005C1154">
              <w:rPr>
                <w:rFonts w:asciiTheme="majorEastAsia" w:eastAsiaTheme="majorEastAsia" w:hAnsiTheme="majorEastAsia" w:hint="eastAsia"/>
                <w:color w:val="000000"/>
              </w:rPr>
              <w:t>3格</w:t>
            </w:r>
          </w:p>
          <w:p w14:paraId="1CFC26C2" w14:textId="77777777" w:rsidR="003B6BE0" w:rsidRPr="005C1154" w:rsidRDefault="005C1154" w:rsidP="0045599C">
            <w:pPr>
              <w:pStyle w:val="Web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5C1154">
              <w:rPr>
                <w:rFonts w:asciiTheme="majorEastAsia" w:eastAsiaTheme="majorEastAsia" w:hAnsiTheme="majorEastAsia" w:hint="eastAsia"/>
                <w:color w:val="000000"/>
              </w:rPr>
              <w:t>Δ Δ Δ Δ</w:t>
            </w:r>
            <w:r w:rsidRPr="005C1154">
              <w:rPr>
                <w:rFonts w:asciiTheme="majorEastAsia" w:eastAsiaTheme="majorEastAsia" w:hAnsiTheme="majorEastAsia"/>
                <w:color w:val="000000"/>
              </w:rPr>
              <w:t></w:t>
            </w:r>
            <w:r w:rsidRPr="005C1154">
              <w:rPr>
                <w:rFonts w:asciiTheme="majorEastAsia" w:eastAsiaTheme="majorEastAsia" w:hAnsiTheme="majorEastAsia" w:hint="eastAsia"/>
                <w:color w:val="000000"/>
              </w:rPr>
              <w:t>縮格4格</w:t>
            </w:r>
          </w:p>
        </w:tc>
      </w:tr>
    </w:tbl>
    <w:p w14:paraId="70D4A71C" w14:textId="77777777" w:rsidR="004D10C9" w:rsidRDefault="004D10C9" w:rsidP="0045599C">
      <w:pPr>
        <w:pStyle w:val="Web"/>
        <w:shd w:val="clear" w:color="auto" w:fill="FFFFFF"/>
        <w:spacing w:before="0" w:beforeAutospacing="0" w:after="150" w:afterAutospacing="0" w:line="360" w:lineRule="auto"/>
        <w:ind w:left="855" w:hanging="33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注意事項</w:t>
      </w:r>
    </w:p>
    <w:p w14:paraId="291BE398" w14:textId="77777777" w:rsidR="005C1154" w:rsidRPr="005C1154" w:rsidRDefault="005C1154" w:rsidP="0045599C">
      <w:pPr>
        <w:pStyle w:val="Web"/>
        <w:shd w:val="clear" w:color="auto" w:fill="FFFFFF"/>
        <w:spacing w:before="0" w:beforeAutospacing="0" w:after="150" w:afterAutospacing="0" w:line="360" w:lineRule="auto"/>
        <w:ind w:left="855" w:hanging="330"/>
        <w:jc w:val="both"/>
        <w:rPr>
          <w:rFonts w:ascii="微軟正黑體" w:eastAsia="微軟正黑體" w:hAnsi="微軟正黑體"/>
          <w:color w:val="000000"/>
        </w:rPr>
      </w:pPr>
      <w:r w:rsidRPr="005C1154">
        <w:rPr>
          <w:rFonts w:ascii="標楷體" w:eastAsia="標楷體" w:hAnsi="標楷體" w:hint="eastAsia"/>
          <w:color w:val="000000"/>
        </w:rPr>
        <w:t>1. 中英文摘要、目錄，與圖、表目錄等需以羅馬數字（Ⅰ,Ⅱ,Ⅲ）編頁碼於下方中央（如Ⅳ）。正文、參考文獻與附錄等，則以阿拉伯數字編頁碼於下方中央（如18）。</w:t>
      </w:r>
    </w:p>
    <w:p w14:paraId="2DF712F7" w14:textId="77777777" w:rsidR="005C1154" w:rsidRPr="005C1154" w:rsidRDefault="005C1154" w:rsidP="0045599C">
      <w:pPr>
        <w:pStyle w:val="Web"/>
        <w:shd w:val="clear" w:color="auto" w:fill="FFFFFF"/>
        <w:spacing w:before="0" w:beforeAutospacing="0" w:after="150" w:afterAutospacing="0" w:line="360" w:lineRule="auto"/>
        <w:ind w:left="855" w:hanging="330"/>
        <w:jc w:val="both"/>
        <w:rPr>
          <w:rFonts w:ascii="微軟正黑體" w:eastAsia="微軟正黑體" w:hAnsi="微軟正黑體"/>
          <w:color w:val="000000"/>
        </w:rPr>
      </w:pPr>
      <w:r w:rsidRPr="005C1154">
        <w:rPr>
          <w:rFonts w:ascii="標楷體" w:eastAsia="標楷體" w:hAnsi="標楷體" w:hint="eastAsia"/>
          <w:color w:val="000000"/>
        </w:rPr>
        <w:t>2.  正文中的引述，依據何種格式，宜前後一致。</w:t>
      </w:r>
    </w:p>
    <w:p w14:paraId="7A9F51E9" w14:textId="77777777" w:rsidR="005C1154" w:rsidRPr="005C1154" w:rsidRDefault="005C1154" w:rsidP="0045599C">
      <w:pPr>
        <w:pStyle w:val="Web"/>
        <w:shd w:val="clear" w:color="auto" w:fill="FFFFFF"/>
        <w:spacing w:before="0" w:beforeAutospacing="0" w:after="150" w:afterAutospacing="0" w:line="360" w:lineRule="auto"/>
        <w:ind w:left="855" w:hanging="330"/>
        <w:jc w:val="both"/>
        <w:rPr>
          <w:rFonts w:ascii="微軟正黑體" w:eastAsia="微軟正黑體" w:hAnsi="微軟正黑體"/>
          <w:color w:val="000000"/>
        </w:rPr>
      </w:pPr>
      <w:r w:rsidRPr="005C1154">
        <w:rPr>
          <w:rFonts w:ascii="標楷體" w:eastAsia="標楷體" w:hAnsi="標楷體" w:hint="eastAsia"/>
          <w:color w:val="000000"/>
        </w:rPr>
        <w:t>3.  繳交文稿前，應仔細校對，避免錯別字、文句不順暢、前後論點不一致。</w:t>
      </w:r>
    </w:p>
    <w:p w14:paraId="4D166316" w14:textId="77777777" w:rsidR="005C1154" w:rsidRPr="005C1154" w:rsidRDefault="005C1154" w:rsidP="0045599C">
      <w:pPr>
        <w:pStyle w:val="Web"/>
        <w:shd w:val="clear" w:color="auto" w:fill="FFFFFF"/>
        <w:spacing w:before="0" w:beforeAutospacing="0" w:after="150" w:afterAutospacing="0" w:line="360" w:lineRule="auto"/>
        <w:ind w:left="855" w:hanging="330"/>
        <w:jc w:val="both"/>
        <w:rPr>
          <w:rFonts w:ascii="微軟正黑體" w:eastAsia="微軟正黑體" w:hAnsi="微軟正黑體"/>
          <w:color w:val="000000"/>
        </w:rPr>
      </w:pPr>
      <w:r w:rsidRPr="005C1154">
        <w:rPr>
          <w:rFonts w:ascii="標楷體" w:eastAsia="標楷體" w:hAnsi="標楷體" w:hint="eastAsia"/>
          <w:color w:val="000000"/>
        </w:rPr>
        <w:t>4.  撰寫論文軟體：建議用微軟Office Word撰寫論文。</w:t>
      </w:r>
    </w:p>
    <w:p w14:paraId="6EE41E2D" w14:textId="77777777" w:rsidR="005C1154" w:rsidRPr="005C1154" w:rsidRDefault="005C1154" w:rsidP="0045599C">
      <w:pPr>
        <w:pStyle w:val="Web"/>
        <w:shd w:val="clear" w:color="auto" w:fill="FFFFFF"/>
        <w:spacing w:before="0" w:beforeAutospacing="0" w:after="150" w:afterAutospacing="0" w:line="360" w:lineRule="auto"/>
        <w:ind w:left="855" w:hanging="330"/>
        <w:jc w:val="both"/>
        <w:rPr>
          <w:rFonts w:ascii="微軟正黑體" w:eastAsia="微軟正黑體" w:hAnsi="微軟正黑體"/>
          <w:color w:val="000000"/>
        </w:rPr>
      </w:pPr>
      <w:r w:rsidRPr="005C1154">
        <w:rPr>
          <w:rFonts w:ascii="標楷體" w:eastAsia="標楷體" w:hAnsi="標楷體" w:hint="eastAsia"/>
          <w:color w:val="000000"/>
        </w:rPr>
        <w:t>5. 字型選擇：英文字型Times New Roman；中文字型：標楷體。</w:t>
      </w:r>
    </w:p>
    <w:p w14:paraId="4066A6B9" w14:textId="77777777" w:rsidR="005C1154" w:rsidRPr="005C1154" w:rsidRDefault="005C1154" w:rsidP="0045599C">
      <w:pPr>
        <w:pStyle w:val="Web"/>
        <w:shd w:val="clear" w:color="auto" w:fill="FFFFFF"/>
        <w:spacing w:before="0" w:beforeAutospacing="0" w:after="150" w:afterAutospacing="0" w:line="360" w:lineRule="auto"/>
        <w:ind w:left="855" w:hanging="330"/>
        <w:jc w:val="both"/>
        <w:rPr>
          <w:rFonts w:ascii="標楷體" w:eastAsia="標楷體" w:hAnsi="標楷體"/>
          <w:color w:val="000000"/>
        </w:rPr>
      </w:pPr>
      <w:r w:rsidRPr="005C1154">
        <w:rPr>
          <w:rFonts w:ascii="標楷體" w:eastAsia="標楷體" w:hAnsi="標楷體" w:hint="eastAsia"/>
          <w:color w:val="000000"/>
        </w:rPr>
        <w:lastRenderedPageBreak/>
        <w:t>6. 特殊符號的使用：論文中若有使用特殊符號，請使用Symbol字型，避免論文在轉檔後，特殊符號部分會有錯誤。</w:t>
      </w:r>
    </w:p>
    <w:p w14:paraId="43CF5FE8" w14:textId="77777777" w:rsidR="004410D6" w:rsidRDefault="005C1154" w:rsidP="004410D6">
      <w:pPr>
        <w:pStyle w:val="Web"/>
        <w:shd w:val="clear" w:color="auto" w:fill="FFFFFF"/>
        <w:spacing w:before="0" w:beforeAutospacing="0" w:after="150" w:afterAutospacing="0" w:line="360" w:lineRule="auto"/>
        <w:ind w:left="855" w:hanging="330"/>
        <w:jc w:val="both"/>
        <w:rPr>
          <w:rFonts w:ascii="標楷體" w:eastAsia="標楷體" w:hAnsi="標楷體"/>
          <w:color w:val="000000"/>
        </w:rPr>
      </w:pPr>
      <w:r w:rsidRPr="005C1154">
        <w:rPr>
          <w:rFonts w:ascii="標楷體" w:eastAsia="標楷體" w:hAnsi="標楷體"/>
          <w:color w:val="000000"/>
        </w:rPr>
        <w:t xml:space="preserve">7. </w:t>
      </w:r>
      <w:r w:rsidRPr="005C1154">
        <w:rPr>
          <w:rFonts w:ascii="標楷體" w:eastAsia="標楷體" w:hAnsi="標楷體" w:hint="eastAsia"/>
          <w:color w:val="000000"/>
        </w:rPr>
        <w:t>列印時，採用單面列印</w:t>
      </w:r>
    </w:p>
    <w:p w14:paraId="3214D769" w14:textId="2FE37369" w:rsidR="003B6BE0" w:rsidRPr="004410D6" w:rsidRDefault="004410D6" w:rsidP="004410D6">
      <w:pPr>
        <w:pStyle w:val="Web"/>
        <w:shd w:val="clear" w:color="auto" w:fill="FFFFFF"/>
        <w:spacing w:before="0" w:beforeAutospacing="0" w:after="150" w:afterAutospacing="0" w:line="360" w:lineRule="auto"/>
        <w:ind w:left="855" w:hanging="330"/>
        <w:jc w:val="both"/>
        <w:rPr>
          <w:rFonts w:ascii="標楷體" w:eastAsia="標楷體" w:hAnsi="標楷體"/>
          <w:color w:val="000000"/>
        </w:rPr>
      </w:pPr>
      <w:r w:rsidRPr="004410D6">
        <w:rPr>
          <w:rFonts w:ascii="標楷體" w:eastAsia="標楷體" w:hAnsi="標楷體" w:hint="eastAsia"/>
          <w:color w:val="000000"/>
        </w:rPr>
        <w:t>8.5/23(四)12:00前繳交的專題報告紙本需為最終版本</w:t>
      </w:r>
      <w:r w:rsidRPr="004410D6">
        <w:rPr>
          <w:rFonts w:ascii="標楷體" w:eastAsia="標楷體" w:hAnsi="標楷體" w:hint="eastAsia"/>
          <w:color w:val="FF0000"/>
          <w:sz w:val="36"/>
          <w:szCs w:val="36"/>
        </w:rPr>
        <w:t>需膠裝</w:t>
      </w:r>
      <w:r w:rsidRPr="004410D6">
        <w:rPr>
          <w:rFonts w:ascii="標楷體" w:eastAsia="標楷體" w:hAnsi="標楷體" w:hint="eastAsia"/>
          <w:color w:val="000000"/>
        </w:rPr>
        <w:t>。</w:t>
      </w:r>
      <w:r w:rsidR="00FC7C0B">
        <w:rPr>
          <w:noProof/>
        </w:rPr>
        <w:drawing>
          <wp:inline distT="0" distB="0" distL="0" distR="0" wp14:anchorId="36E2889B" wp14:editId="51F88B9D">
            <wp:extent cx="5274310" cy="4484370"/>
            <wp:effectExtent l="0" t="0" r="2540" b="0"/>
            <wp:docPr id="87014149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6BE0" w:rsidRPr="004410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5B25" w14:textId="77777777" w:rsidR="007A25B4" w:rsidRDefault="007A25B4" w:rsidP="009D2022">
      <w:r>
        <w:separator/>
      </w:r>
    </w:p>
  </w:endnote>
  <w:endnote w:type="continuationSeparator" w:id="0">
    <w:p w14:paraId="1B4646C3" w14:textId="77777777" w:rsidR="007A25B4" w:rsidRDefault="007A25B4" w:rsidP="009D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7EA14" w14:textId="77777777" w:rsidR="007A25B4" w:rsidRDefault="007A25B4" w:rsidP="009D2022">
      <w:r>
        <w:separator/>
      </w:r>
    </w:p>
  </w:footnote>
  <w:footnote w:type="continuationSeparator" w:id="0">
    <w:p w14:paraId="37E48244" w14:textId="77777777" w:rsidR="007A25B4" w:rsidRDefault="007A25B4" w:rsidP="009D2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E0"/>
    <w:rsid w:val="003B6BE0"/>
    <w:rsid w:val="004410D6"/>
    <w:rsid w:val="0045599C"/>
    <w:rsid w:val="004838FB"/>
    <w:rsid w:val="004D10C9"/>
    <w:rsid w:val="0050218A"/>
    <w:rsid w:val="005C1154"/>
    <w:rsid w:val="007A25B4"/>
    <w:rsid w:val="009D2022"/>
    <w:rsid w:val="00B873A7"/>
    <w:rsid w:val="00C0116A"/>
    <w:rsid w:val="00F60FA3"/>
    <w:rsid w:val="00FC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A22DF"/>
  <w15:chartTrackingRefBased/>
  <w15:docId w15:val="{245B832F-CC11-4C34-9E87-21B4A83A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B6BE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9D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202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2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20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尚庭 蔡</dc:creator>
  <cp:keywords/>
  <dc:description/>
  <cp:lastModifiedBy>賴宥靜</cp:lastModifiedBy>
  <cp:revision>8</cp:revision>
  <dcterms:created xsi:type="dcterms:W3CDTF">2023-04-12T06:34:00Z</dcterms:created>
  <dcterms:modified xsi:type="dcterms:W3CDTF">2024-04-09T10:03:00Z</dcterms:modified>
</cp:coreProperties>
</file>